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C19">
      <w:pPr>
        <w:pStyle w:val="Style2"/>
        <w:widowControl/>
        <w:spacing w:line="240" w:lineRule="exact"/>
        <w:ind w:left="1142" w:right="1171"/>
        <w:rPr>
          <w:sz w:val="20"/>
          <w:szCs w:val="20"/>
        </w:rPr>
      </w:pPr>
    </w:p>
    <w:p w:rsidR="00000000" w:rsidRDefault="00692C19">
      <w:pPr>
        <w:pStyle w:val="Style2"/>
        <w:widowControl/>
        <w:spacing w:before="62" w:line="269" w:lineRule="exact"/>
        <w:ind w:left="1142" w:right="1171"/>
        <w:rPr>
          <w:rStyle w:val="FontStyle11"/>
        </w:rPr>
      </w:pPr>
      <w:r>
        <w:rPr>
          <w:rStyle w:val="FontStyle11"/>
        </w:rPr>
        <w:t>СОВЕТ ЗОРКИНСКОГО МУНИЦИПАЛЬНОГО ОБРАЗОВАНИЯ МАРКСОВСКОГО МУНИЦИПАЛЬНОГО РАЙОНА САРАТОВСКОЙ ОБЛАСТИ</w:t>
      </w:r>
    </w:p>
    <w:p w:rsidR="00000000" w:rsidRDefault="00692C19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346B5" w:rsidRDefault="000346B5">
      <w:pPr>
        <w:pStyle w:val="Style3"/>
        <w:widowControl/>
        <w:spacing w:before="53"/>
        <w:jc w:val="center"/>
        <w:rPr>
          <w:rStyle w:val="FontStyle11"/>
        </w:rPr>
      </w:pPr>
    </w:p>
    <w:p w:rsidR="00000000" w:rsidRDefault="00692C19">
      <w:pPr>
        <w:pStyle w:val="Style3"/>
        <w:widowControl/>
        <w:spacing w:before="53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000000" w:rsidRDefault="00692C19">
      <w:pPr>
        <w:pStyle w:val="Style9"/>
        <w:widowControl/>
        <w:spacing w:line="240" w:lineRule="exact"/>
        <w:rPr>
          <w:sz w:val="20"/>
          <w:szCs w:val="20"/>
        </w:rPr>
      </w:pPr>
    </w:p>
    <w:p w:rsidR="000346B5" w:rsidRDefault="00692C19" w:rsidP="000346B5">
      <w:pPr>
        <w:pStyle w:val="Style9"/>
        <w:widowControl/>
        <w:tabs>
          <w:tab w:val="left" w:leader="underscore" w:pos="1699"/>
          <w:tab w:val="left" w:leader="underscore" w:pos="3782"/>
        </w:tabs>
        <w:spacing w:before="53" w:line="240" w:lineRule="auto"/>
        <w:rPr>
          <w:rStyle w:val="FontStyle12"/>
        </w:rPr>
      </w:pPr>
      <w:r>
        <w:rPr>
          <w:rStyle w:val="FontStyle12"/>
        </w:rPr>
        <w:t xml:space="preserve">от </w:t>
      </w:r>
      <w:r w:rsidR="000346B5">
        <w:rPr>
          <w:rStyle w:val="FontStyle12"/>
        </w:rPr>
        <w:t xml:space="preserve"> 22.11.2013 г.  № 5/20</w:t>
      </w:r>
    </w:p>
    <w:p w:rsidR="000346B5" w:rsidRDefault="000346B5" w:rsidP="000346B5">
      <w:pPr>
        <w:pStyle w:val="Style9"/>
        <w:widowControl/>
        <w:tabs>
          <w:tab w:val="left" w:leader="underscore" w:pos="1699"/>
          <w:tab w:val="left" w:leader="underscore" w:pos="3782"/>
        </w:tabs>
        <w:spacing w:before="53" w:line="240" w:lineRule="auto"/>
        <w:rPr>
          <w:rStyle w:val="FontStyle11"/>
        </w:rPr>
      </w:pPr>
    </w:p>
    <w:p w:rsidR="00000000" w:rsidRDefault="00692C19">
      <w:pPr>
        <w:pStyle w:val="Style5"/>
        <w:widowControl/>
        <w:rPr>
          <w:rStyle w:val="FontStyle11"/>
        </w:rPr>
      </w:pPr>
      <w:r>
        <w:rPr>
          <w:rStyle w:val="FontStyle11"/>
        </w:rPr>
        <w:t>«О передаче (принятии) осуществления час</w:t>
      </w:r>
      <w:r>
        <w:rPr>
          <w:rStyle w:val="FontStyle11"/>
        </w:rPr>
        <w:t>ти полномочий по решению вопросов местного значения органом местного самоуправления Зоркинского муниципального образования органу местного самоуправления Марксовского муниципального района и заключении Соглашения»</w:t>
      </w:r>
    </w:p>
    <w:p w:rsidR="00000000" w:rsidRDefault="00692C19">
      <w:pPr>
        <w:pStyle w:val="Style6"/>
        <w:widowControl/>
        <w:spacing w:line="240" w:lineRule="exact"/>
        <w:rPr>
          <w:sz w:val="20"/>
          <w:szCs w:val="20"/>
        </w:rPr>
      </w:pPr>
    </w:p>
    <w:p w:rsidR="000346B5" w:rsidRDefault="000346B5">
      <w:pPr>
        <w:pStyle w:val="Style6"/>
        <w:widowControl/>
        <w:spacing w:before="29"/>
        <w:rPr>
          <w:rStyle w:val="FontStyle12"/>
        </w:rPr>
      </w:pPr>
    </w:p>
    <w:p w:rsidR="00000000" w:rsidRDefault="00692C19">
      <w:pPr>
        <w:pStyle w:val="Style6"/>
        <w:widowControl/>
        <w:spacing w:before="29"/>
        <w:rPr>
          <w:rStyle w:val="FontStyle12"/>
        </w:rPr>
      </w:pPr>
      <w:r>
        <w:rPr>
          <w:rStyle w:val="FontStyle12"/>
        </w:rPr>
        <w:t>Руководствуясь ч. 4 ст. 15, ч. 3 ст. 17 Ф</w:t>
      </w:r>
      <w:r>
        <w:rPr>
          <w:rStyle w:val="FontStyle12"/>
        </w:rPr>
        <w:t>едерального закона от 06.10.2003 года № 131-ФЗ «Об общих принципах организации местного самоуправления в Российской Федерации», Уставом Зоркинского муниципального образования, Совет Зоркинского муниципального образования Марксовского муниципального района,</w:t>
      </w:r>
    </w:p>
    <w:p w:rsidR="00000000" w:rsidRDefault="00692C19">
      <w:pPr>
        <w:pStyle w:val="Style7"/>
        <w:widowControl/>
        <w:spacing w:line="240" w:lineRule="exact"/>
        <w:ind w:left="4656"/>
        <w:rPr>
          <w:sz w:val="20"/>
          <w:szCs w:val="20"/>
        </w:rPr>
      </w:pPr>
    </w:p>
    <w:p w:rsidR="000346B5" w:rsidRDefault="000346B5">
      <w:pPr>
        <w:pStyle w:val="Style7"/>
        <w:widowControl/>
        <w:spacing w:before="29" w:line="274" w:lineRule="exact"/>
        <w:ind w:left="4656"/>
        <w:rPr>
          <w:rStyle w:val="FontStyle11"/>
        </w:rPr>
      </w:pPr>
    </w:p>
    <w:p w:rsidR="00000000" w:rsidRDefault="00692C19">
      <w:pPr>
        <w:pStyle w:val="Style7"/>
        <w:widowControl/>
        <w:spacing w:before="29" w:line="274" w:lineRule="exact"/>
        <w:ind w:left="4656"/>
        <w:rPr>
          <w:rStyle w:val="FontStyle11"/>
        </w:rPr>
      </w:pPr>
      <w:r>
        <w:rPr>
          <w:rStyle w:val="FontStyle11"/>
        </w:rPr>
        <w:t>РЕШИЛ:</w:t>
      </w:r>
    </w:p>
    <w:p w:rsidR="000346B5" w:rsidRDefault="000346B5">
      <w:pPr>
        <w:pStyle w:val="Style8"/>
        <w:widowControl/>
        <w:tabs>
          <w:tab w:val="left" w:pos="1037"/>
        </w:tabs>
        <w:spacing w:line="274" w:lineRule="exact"/>
        <w:rPr>
          <w:rStyle w:val="FontStyle12"/>
        </w:rPr>
      </w:pPr>
    </w:p>
    <w:p w:rsidR="00000000" w:rsidRDefault="00692C19">
      <w:pPr>
        <w:pStyle w:val="Style8"/>
        <w:widowControl/>
        <w:tabs>
          <w:tab w:val="left" w:pos="1037"/>
        </w:tabs>
        <w:spacing w:line="274" w:lineRule="exact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Передать от органа местного самоуправления Зоркинского муниципального</w:t>
      </w:r>
      <w:r>
        <w:rPr>
          <w:rStyle w:val="FontStyle12"/>
        </w:rPr>
        <w:br/>
        <w:t>образования Марксовского муниципального района Саратовской области органу местного</w:t>
      </w:r>
      <w:r>
        <w:rPr>
          <w:rStyle w:val="FontStyle12"/>
        </w:rPr>
        <w:br/>
        <w:t>самоуправления Марксовского муниципального района Саратовской области полномочия по</w:t>
      </w:r>
      <w:r>
        <w:rPr>
          <w:rStyle w:val="FontStyle12"/>
        </w:rPr>
        <w:br/>
        <w:t>решению</w:t>
      </w:r>
      <w:r>
        <w:rPr>
          <w:rStyle w:val="FontStyle12"/>
        </w:rPr>
        <w:t xml:space="preserve"> следующих вопросов местного значения на 2014 год:</w:t>
      </w:r>
    </w:p>
    <w:p w:rsidR="00000000" w:rsidRDefault="00692C19">
      <w:pPr>
        <w:pStyle w:val="Style8"/>
        <w:widowControl/>
        <w:tabs>
          <w:tab w:val="left" w:pos="840"/>
        </w:tabs>
        <w:spacing w:line="274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формирование и исполнение бюджета поселения;</w:t>
      </w:r>
    </w:p>
    <w:p w:rsidR="00000000" w:rsidRDefault="00692C19">
      <w:pPr>
        <w:pStyle w:val="Style8"/>
        <w:widowControl/>
        <w:tabs>
          <w:tab w:val="left" w:pos="970"/>
        </w:tabs>
        <w:spacing w:line="274" w:lineRule="exact"/>
        <w:ind w:firstLine="72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организация в границах поселения теплоснабжения в пределах полномочий, установленных законодательством Российской Федерации,</w:t>
      </w:r>
    </w:p>
    <w:p w:rsidR="00000000" w:rsidRDefault="00692C19" w:rsidP="000346B5">
      <w:pPr>
        <w:pStyle w:val="Style8"/>
        <w:widowControl/>
        <w:numPr>
          <w:ilvl w:val="0"/>
          <w:numId w:val="1"/>
        </w:numPr>
        <w:tabs>
          <w:tab w:val="left" w:pos="845"/>
        </w:tabs>
        <w:spacing w:before="5" w:line="274" w:lineRule="exact"/>
        <w:rPr>
          <w:rStyle w:val="FontStyle12"/>
        </w:rPr>
      </w:pPr>
      <w:r>
        <w:rPr>
          <w:rStyle w:val="FontStyle12"/>
        </w:rPr>
        <w:t>разработка и согласование г</w:t>
      </w:r>
      <w:r>
        <w:rPr>
          <w:rStyle w:val="FontStyle12"/>
        </w:rPr>
        <w:t>енеральных планов поселения, правил землепользования и застройки,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</w:t>
      </w:r>
      <w:r>
        <w:rPr>
          <w:rStyle w:val="FontStyle12"/>
        </w:rPr>
        <w:t>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</w:t>
      </w:r>
      <w:r>
        <w:rPr>
          <w:rStyle w:val="FontStyle12"/>
        </w:rPr>
        <w:t>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000000" w:rsidRDefault="00692C19" w:rsidP="000346B5">
      <w:pPr>
        <w:pStyle w:val="Style8"/>
        <w:widowControl/>
        <w:numPr>
          <w:ilvl w:val="0"/>
          <w:numId w:val="1"/>
        </w:numPr>
        <w:tabs>
          <w:tab w:val="left" w:pos="845"/>
        </w:tabs>
        <w:spacing w:line="274" w:lineRule="exact"/>
        <w:rPr>
          <w:rStyle w:val="FontStyle12"/>
        </w:rPr>
      </w:pPr>
      <w:r>
        <w:rPr>
          <w:rStyle w:val="FontStyle12"/>
        </w:rPr>
        <w:t>регу</w:t>
      </w:r>
      <w:r>
        <w:rPr>
          <w:rStyle w:val="FontStyle12"/>
        </w:rPr>
        <w:t>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000000" w:rsidRDefault="00692C19">
      <w:pPr>
        <w:pStyle w:val="Style8"/>
        <w:widowControl/>
        <w:tabs>
          <w:tab w:val="left" w:pos="850"/>
        </w:tabs>
        <w:spacing w:line="274" w:lineRule="exact"/>
        <w:ind w:firstLine="701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фо</w:t>
      </w:r>
      <w:r>
        <w:rPr>
          <w:rStyle w:val="FontStyle12"/>
        </w:rPr>
        <w:t>рмирование и организация исполнения муниципальных целевых программ в сфере жилищно-коммунального хозяйства, обеспечение отдельных категорий граждан жилыми помещениями,</w:t>
      </w:r>
    </w:p>
    <w:p w:rsidR="00000000" w:rsidRDefault="00692C19">
      <w:pPr>
        <w:pStyle w:val="Style8"/>
        <w:widowControl/>
        <w:tabs>
          <w:tab w:val="left" w:pos="859"/>
        </w:tabs>
        <w:spacing w:before="5" w:line="274" w:lineRule="exact"/>
        <w:ind w:left="710" w:firstLine="0"/>
        <w:jc w:val="lef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формирование и размещение муниципального заказа.</w:t>
      </w:r>
    </w:p>
    <w:p w:rsidR="00000000" w:rsidRDefault="00692C19">
      <w:pPr>
        <w:pStyle w:val="Style8"/>
        <w:widowControl/>
        <w:tabs>
          <w:tab w:val="left" w:pos="1037"/>
        </w:tabs>
        <w:spacing w:line="274" w:lineRule="exac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Заключить соответствующее соглашен</w:t>
      </w:r>
      <w:r>
        <w:rPr>
          <w:rStyle w:val="FontStyle12"/>
        </w:rPr>
        <w:t>ие с органом местного самоуправления</w:t>
      </w:r>
      <w:r>
        <w:rPr>
          <w:rStyle w:val="FontStyle12"/>
        </w:rPr>
        <w:br/>
        <w:t>Марксовского муниципального района Саратовской области на 2014 год о передаче</w:t>
      </w:r>
      <w:r>
        <w:rPr>
          <w:rStyle w:val="FontStyle12"/>
        </w:rPr>
        <w:br/>
        <w:t>(принятии) осуществления части вышеуказанных полномочий по решению вопросов</w:t>
      </w:r>
      <w:r>
        <w:rPr>
          <w:rStyle w:val="FontStyle12"/>
        </w:rPr>
        <w:br/>
        <w:t>местного значения.</w:t>
      </w:r>
    </w:p>
    <w:p w:rsidR="00000000" w:rsidRDefault="00692C19" w:rsidP="000346B5">
      <w:pPr>
        <w:pStyle w:val="Style8"/>
        <w:widowControl/>
        <w:numPr>
          <w:ilvl w:val="0"/>
          <w:numId w:val="2"/>
        </w:numPr>
        <w:tabs>
          <w:tab w:val="left" w:pos="941"/>
        </w:tabs>
        <w:spacing w:line="274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Подписание соглашения оставляю за собой.</w:t>
      </w:r>
    </w:p>
    <w:p w:rsidR="00000000" w:rsidRDefault="00692C19" w:rsidP="000346B5">
      <w:pPr>
        <w:pStyle w:val="Style8"/>
        <w:widowControl/>
        <w:numPr>
          <w:ilvl w:val="0"/>
          <w:numId w:val="2"/>
        </w:numPr>
        <w:tabs>
          <w:tab w:val="left" w:pos="941"/>
        </w:tabs>
        <w:spacing w:after="269" w:line="274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Настоящее решение вступает в силу с момента его подписания.</w:t>
      </w:r>
    </w:p>
    <w:p w:rsidR="00000000" w:rsidRDefault="00692C19">
      <w:pPr>
        <w:pStyle w:val="Style8"/>
        <w:widowControl/>
        <w:tabs>
          <w:tab w:val="left" w:pos="941"/>
        </w:tabs>
        <w:spacing w:after="269" w:line="274" w:lineRule="exact"/>
        <w:ind w:left="706" w:firstLine="0"/>
        <w:jc w:val="left"/>
        <w:rPr>
          <w:rStyle w:val="FontStyle12"/>
        </w:rPr>
        <w:sectPr w:rsidR="00000000">
          <w:type w:val="continuous"/>
          <w:pgSz w:w="11905" w:h="16837"/>
          <w:pgMar w:top="469" w:right="806" w:bottom="694" w:left="1478" w:header="720" w:footer="720" w:gutter="0"/>
          <w:cols w:space="60"/>
          <w:noEndnote/>
        </w:sectPr>
      </w:pPr>
    </w:p>
    <w:p w:rsidR="00000000" w:rsidRDefault="00692C19">
      <w:pPr>
        <w:pStyle w:val="Style9"/>
        <w:widowControl/>
        <w:rPr>
          <w:rStyle w:val="FontStyle12"/>
        </w:rPr>
      </w:pPr>
      <w:r>
        <w:rPr>
          <w:rStyle w:val="FontStyle12"/>
        </w:rPr>
        <w:lastRenderedPageBreak/>
        <w:t>Глава Зоркинского муниципального образования</w:t>
      </w:r>
    </w:p>
    <w:p w:rsidR="00000000" w:rsidRDefault="00692C19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2"/>
        </w:rPr>
        <w:br w:type="column"/>
      </w:r>
    </w:p>
    <w:p w:rsidR="000346B5" w:rsidRDefault="00692C19">
      <w:pPr>
        <w:pStyle w:val="Style4"/>
        <w:widowControl/>
        <w:spacing w:before="77"/>
        <w:jc w:val="both"/>
        <w:rPr>
          <w:rStyle w:val="FontStyle12"/>
        </w:rPr>
      </w:pPr>
      <w:r>
        <w:rPr>
          <w:rStyle w:val="FontStyle12"/>
        </w:rPr>
        <w:t>Е.С. Пономарева</w:t>
      </w:r>
    </w:p>
    <w:sectPr w:rsidR="000346B5">
      <w:type w:val="continuous"/>
      <w:pgSz w:w="11905" w:h="16837"/>
      <w:pgMar w:top="469" w:right="926" w:bottom="694" w:left="1483" w:header="720" w:footer="720" w:gutter="0"/>
      <w:cols w:num="2" w:space="720" w:equalWidth="0">
        <w:col w:w="3028" w:space="4757"/>
        <w:col w:w="170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19" w:rsidRDefault="00692C19">
      <w:r>
        <w:separator/>
      </w:r>
    </w:p>
  </w:endnote>
  <w:endnote w:type="continuationSeparator" w:id="1">
    <w:p w:rsidR="00692C19" w:rsidRDefault="0069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19" w:rsidRDefault="00692C19">
      <w:r>
        <w:separator/>
      </w:r>
    </w:p>
  </w:footnote>
  <w:footnote w:type="continuationSeparator" w:id="1">
    <w:p w:rsidR="00692C19" w:rsidRDefault="00692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CC2AD6"/>
    <w:lvl w:ilvl="0">
      <w:numFmt w:val="bullet"/>
      <w:lvlText w:val="*"/>
      <w:lvlJc w:val="left"/>
    </w:lvl>
  </w:abstractNum>
  <w:abstractNum w:abstractNumId="1">
    <w:nsid w:val="5A622764"/>
    <w:multiLevelType w:val="singleLevel"/>
    <w:tmpl w:val="4184BB3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6B5"/>
    <w:rsid w:val="000346B5"/>
    <w:rsid w:val="00692C19"/>
    <w:rsid w:val="0098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firstLine="69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7" w:lineRule="exact"/>
      <w:ind w:firstLine="710"/>
      <w:jc w:val="both"/>
    </w:pPr>
  </w:style>
  <w:style w:type="paragraph" w:customStyle="1" w:styleId="Style9">
    <w:name w:val="Style9"/>
    <w:basedOn w:val="a"/>
    <w:uiPriority w:val="99"/>
    <w:pPr>
      <w:spacing w:line="278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2013-11-28T06:58:00Z</cp:lastPrinted>
  <dcterms:created xsi:type="dcterms:W3CDTF">2013-11-28T06:55:00Z</dcterms:created>
  <dcterms:modified xsi:type="dcterms:W3CDTF">2013-11-28T07:55:00Z</dcterms:modified>
</cp:coreProperties>
</file>