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9" w:rsidRDefault="004901B9" w:rsidP="004901B9">
      <w:pPr>
        <w:tabs>
          <w:tab w:val="left" w:pos="2268"/>
        </w:tabs>
        <w:ind w:hanging="142"/>
        <w:jc w:val="center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268"/>
        </w:tabs>
        <w:ind w:hanging="14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br/>
        <w:t>ЗОРКИНСКОГО  МУНИЦИПАЛЬНОГО ОБРАЗОВАНИЯ</w:t>
      </w:r>
    </w:p>
    <w:p w:rsidR="004901B9" w:rsidRDefault="004901B9" w:rsidP="004901B9">
      <w:pPr>
        <w:tabs>
          <w:tab w:val="left" w:pos="243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МАРКСОВСКОГО МУНИЦИПАЛЬНОГО РАЙОНА</w:t>
      </w:r>
      <w:r>
        <w:rPr>
          <w:bCs/>
          <w:sz w:val="28"/>
          <w:szCs w:val="28"/>
        </w:rPr>
        <w:br/>
        <w:t xml:space="preserve">     САРАТОВСКОЙ ОБЛАСТИ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</w:t>
      </w:r>
      <w:r w:rsidR="00F75762">
        <w:rPr>
          <w:bCs/>
          <w:sz w:val="28"/>
          <w:szCs w:val="28"/>
        </w:rPr>
        <w:t xml:space="preserve"> </w:t>
      </w:r>
      <w:r w:rsidR="009204D5">
        <w:rPr>
          <w:bCs/>
          <w:sz w:val="28"/>
          <w:szCs w:val="28"/>
        </w:rPr>
        <w:t xml:space="preserve"> 2</w:t>
      </w:r>
      <w:r w:rsidR="005F43FC">
        <w:rPr>
          <w:bCs/>
          <w:sz w:val="28"/>
          <w:szCs w:val="28"/>
        </w:rPr>
        <w:t xml:space="preserve">2.08.2024 г.              №  </w:t>
      </w:r>
      <w:r w:rsidR="00F75762">
        <w:rPr>
          <w:bCs/>
          <w:sz w:val="28"/>
          <w:szCs w:val="28"/>
        </w:rPr>
        <w:t>3</w:t>
      </w:r>
      <w:r w:rsidR="009204D5">
        <w:rPr>
          <w:bCs/>
          <w:sz w:val="28"/>
          <w:szCs w:val="28"/>
        </w:rPr>
        <w:t>5</w:t>
      </w:r>
    </w:p>
    <w:p w:rsidR="004901B9" w:rsidRDefault="004901B9" w:rsidP="004901B9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 в постановление администрации Зоркинского муниципального образования от 30.11.2021г. № 74  «Об утверждении муниципальной программы </w:t>
      </w:r>
      <w:r>
        <w:rPr>
          <w:b/>
          <w:sz w:val="28"/>
          <w:szCs w:val="28"/>
        </w:rPr>
        <w:t>«Развитие местного самоуправления в  Зоркинском  муниципальном образовании».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 Зоркинского муниципального образования: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901B9" w:rsidRDefault="004901B9" w:rsidP="004901B9">
      <w:pPr>
        <w:jc w:val="both"/>
        <w:rPr>
          <w:bCs/>
          <w:sz w:val="28"/>
          <w:szCs w:val="28"/>
        </w:rPr>
      </w:pPr>
    </w:p>
    <w:p w:rsidR="004901B9" w:rsidRDefault="004901B9" w:rsidP="004901B9">
      <w:pPr>
        <w:tabs>
          <w:tab w:val="left" w:pos="567"/>
          <w:tab w:val="left" w:pos="2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впостановление администрации Зоркинского муниципального образования от 30.11.2022 г. № 74«Об утверждении муниципальной программы «Развитие местного самоуправления в  Зоркинском  муниципальном образовании» следующие изменения:</w:t>
      </w:r>
    </w:p>
    <w:p w:rsidR="004901B9" w:rsidRDefault="004901B9" w:rsidP="004901B9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-приложение 1,2, 3 муниципальной программы «Развитие местного самоуправления в  Зоркинском  муниципальном образовании» изложить в редакции согласно приложениям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4901B9" w:rsidRDefault="004901B9" w:rsidP="004901B9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4901B9" w:rsidRDefault="004901B9" w:rsidP="004901B9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3.Контроль за исполнением данного постановления оставляю за собой.</w:t>
      </w:r>
    </w:p>
    <w:p w:rsidR="004901B9" w:rsidRDefault="004901B9" w:rsidP="004901B9">
      <w:pPr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</w:p>
    <w:p w:rsidR="004901B9" w:rsidRDefault="004901B9" w:rsidP="004901B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Зоркинского</w:t>
      </w:r>
    </w:p>
    <w:p w:rsidR="004901B9" w:rsidRDefault="004901B9" w:rsidP="004901B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Е.С.Пономарева</w:t>
      </w:r>
    </w:p>
    <w:p w:rsidR="004901B9" w:rsidRDefault="004901B9" w:rsidP="004901B9">
      <w:pPr>
        <w:jc w:val="both"/>
        <w:rPr>
          <w:b/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E15814" w:rsidRPr="00681070" w:rsidRDefault="00E15814" w:rsidP="00E15814">
      <w:pPr>
        <w:jc w:val="both"/>
        <w:rPr>
          <w:spacing w:val="4"/>
          <w:sz w:val="28"/>
          <w:szCs w:val="28"/>
        </w:rPr>
      </w:pPr>
    </w:p>
    <w:p w:rsidR="007F1641" w:rsidRPr="00681070" w:rsidRDefault="007F1641" w:rsidP="00E15814">
      <w:pPr>
        <w:rPr>
          <w:bCs/>
          <w:sz w:val="22"/>
          <w:szCs w:val="22"/>
        </w:rPr>
      </w:pPr>
    </w:p>
    <w:p w:rsidR="007F1641" w:rsidRPr="00267518" w:rsidRDefault="007F1641" w:rsidP="007F1641">
      <w:pPr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Default="00E15814" w:rsidP="007F1641">
      <w:pPr>
        <w:jc w:val="right"/>
        <w:rPr>
          <w:bCs/>
          <w:sz w:val="22"/>
          <w:szCs w:val="22"/>
        </w:rPr>
      </w:pPr>
    </w:p>
    <w:p w:rsidR="00E15814" w:rsidRPr="002D7197" w:rsidRDefault="00E15814" w:rsidP="007F1641">
      <w:pPr>
        <w:jc w:val="right"/>
        <w:rPr>
          <w:bCs/>
          <w:sz w:val="22"/>
          <w:szCs w:val="22"/>
        </w:rPr>
      </w:pPr>
    </w:p>
    <w:p w:rsidR="007F1641" w:rsidRPr="002D7197" w:rsidRDefault="007F1641" w:rsidP="007F1641">
      <w:pPr>
        <w:jc w:val="right"/>
        <w:rPr>
          <w:bCs/>
          <w:sz w:val="22"/>
          <w:szCs w:val="22"/>
        </w:rPr>
      </w:pPr>
      <w:r w:rsidRPr="002D7197">
        <w:rPr>
          <w:bCs/>
          <w:sz w:val="22"/>
          <w:szCs w:val="22"/>
        </w:rPr>
        <w:t>Приложение</w:t>
      </w:r>
      <w:r w:rsidR="00322DE7" w:rsidRPr="002D7197">
        <w:rPr>
          <w:bCs/>
          <w:sz w:val="22"/>
          <w:szCs w:val="22"/>
        </w:rPr>
        <w:t xml:space="preserve"> № 1</w:t>
      </w: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2D7197">
        <w:rPr>
          <w:bCs/>
          <w:sz w:val="22"/>
          <w:szCs w:val="22"/>
        </w:rPr>
        <w:br/>
        <w:t xml:space="preserve">Зоркинского   МО </w:t>
      </w:r>
    </w:p>
    <w:p w:rsidR="007F1641" w:rsidRPr="002D7197" w:rsidRDefault="00322DE7" w:rsidP="00EC59C1">
      <w:pPr>
        <w:jc w:val="center"/>
        <w:rPr>
          <w:b/>
          <w:bCs/>
        </w:rPr>
      </w:pPr>
      <w:r w:rsidRPr="002D7197">
        <w:rPr>
          <w:bCs/>
          <w:sz w:val="22"/>
          <w:szCs w:val="22"/>
        </w:rPr>
        <w:t xml:space="preserve">                                                                                                                            от   </w:t>
      </w:r>
      <w:r w:rsidR="00A62E77">
        <w:rPr>
          <w:bCs/>
          <w:sz w:val="22"/>
          <w:szCs w:val="22"/>
        </w:rPr>
        <w:t>2</w:t>
      </w:r>
      <w:r w:rsidR="00F75762">
        <w:rPr>
          <w:bCs/>
          <w:sz w:val="22"/>
          <w:szCs w:val="22"/>
        </w:rPr>
        <w:t>1</w:t>
      </w:r>
      <w:r w:rsidR="00F115E7">
        <w:rPr>
          <w:bCs/>
          <w:sz w:val="22"/>
          <w:szCs w:val="22"/>
        </w:rPr>
        <w:t>.0</w:t>
      </w:r>
      <w:r w:rsidR="00F75762">
        <w:rPr>
          <w:bCs/>
          <w:sz w:val="22"/>
          <w:szCs w:val="22"/>
        </w:rPr>
        <w:t>6</w:t>
      </w:r>
      <w:r w:rsidR="00770BA9">
        <w:rPr>
          <w:bCs/>
          <w:sz w:val="22"/>
          <w:szCs w:val="22"/>
        </w:rPr>
        <w:t>.202</w:t>
      </w:r>
      <w:r w:rsidR="00F115E7">
        <w:rPr>
          <w:bCs/>
          <w:sz w:val="22"/>
          <w:szCs w:val="22"/>
        </w:rPr>
        <w:t>4</w:t>
      </w:r>
      <w:r w:rsidR="00770BA9">
        <w:rPr>
          <w:bCs/>
          <w:sz w:val="22"/>
          <w:szCs w:val="22"/>
        </w:rPr>
        <w:t>г.</w:t>
      </w:r>
      <w:r w:rsidRPr="002D7197">
        <w:rPr>
          <w:bCs/>
          <w:sz w:val="22"/>
          <w:szCs w:val="22"/>
        </w:rPr>
        <w:t xml:space="preserve">      №</w:t>
      </w:r>
      <w:r w:rsidR="00F75762">
        <w:rPr>
          <w:bCs/>
          <w:sz w:val="22"/>
          <w:szCs w:val="22"/>
        </w:rPr>
        <w:t xml:space="preserve"> 23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 xml:space="preserve">Паспорт </w:t>
      </w:r>
    </w:p>
    <w:p w:rsidR="007F1641" w:rsidRPr="002D7197" w:rsidRDefault="007F1641" w:rsidP="007F1641">
      <w:pPr>
        <w:jc w:val="center"/>
        <w:rPr>
          <w:b/>
          <w:bCs/>
        </w:rPr>
      </w:pPr>
      <w:r w:rsidRPr="002D7197">
        <w:rPr>
          <w:b/>
          <w:bCs/>
        </w:rPr>
        <w:t>муниципальной 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</w:t>
      </w:r>
      <w:r w:rsidRPr="002D7197">
        <w:rPr>
          <w:rFonts w:ascii="Times New Roman" w:hAnsi="Times New Roman" w:cs="Times New Roman"/>
          <w:sz w:val="24"/>
        </w:rPr>
        <w:t xml:space="preserve">Развитие местного самоуправления в   Зоркинском  муниципальном образовании»              </w:t>
      </w:r>
    </w:p>
    <w:p w:rsidR="007F1641" w:rsidRPr="002D7197" w:rsidRDefault="007F1641" w:rsidP="007F1641">
      <w:pPr>
        <w:jc w:val="center"/>
        <w:rPr>
          <w:bCs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1433"/>
        <w:gridCol w:w="1453"/>
        <w:gridCol w:w="1276"/>
        <w:gridCol w:w="1067"/>
        <w:gridCol w:w="1374"/>
      </w:tblGrid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 Зоркинском  муниципальном образовании»     (далее – Программа)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  <w:rPr>
                <w:rFonts w:eastAsia="Courier New"/>
              </w:rPr>
            </w:pPr>
            <w:r w:rsidRPr="002D7197">
              <w:t>Цель муниципальной программы</w:t>
            </w:r>
          </w:p>
          <w:p w:rsidR="007F1641" w:rsidRPr="002D7197" w:rsidRDefault="007F1641"/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 Зоркинского муниципального образования Марксовского муниципального района  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муниципальной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 Зоркинского 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 Зоркинского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B41D8C">
            <w:pPr>
              <w:jc w:val="center"/>
            </w:pPr>
            <w:r w:rsidRPr="002D7197">
              <w:t>202</w:t>
            </w:r>
            <w:r w:rsidR="00B41D8C" w:rsidRPr="002D7197">
              <w:t>3</w:t>
            </w:r>
            <w:r w:rsidRPr="002D7197">
              <w:t>-202</w:t>
            </w:r>
            <w:r w:rsidR="00B41D8C" w:rsidRPr="002D7197">
              <w:t>6</w:t>
            </w:r>
            <w:r w:rsidRPr="002D7197">
              <w:t xml:space="preserve"> год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Перечень подпрограмм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</w:t>
            </w:r>
            <w:r w:rsidR="00135685" w:rsidRPr="002D7197">
              <w:rPr>
                <w:rFonts w:ascii="Times New Roman" w:hAnsi="Times New Roman" w:cs="Times New Roman"/>
                <w:sz w:val="28"/>
                <w:szCs w:val="28"/>
              </w:rPr>
              <w:t>«Развитие местного самоуправления в  Зоркинском  муниципальном образовании»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 Зоркинского МО»;</w:t>
            </w:r>
          </w:p>
          <w:p w:rsidR="007F1641" w:rsidRPr="002D7197" w:rsidRDefault="007F16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3 «Противодействие коррупции в  Зоркинском МО».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Ответственный исполнитель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Администрация   Зоркинского  муниципального образования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Соисполнители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</w:t>
            </w:r>
          </w:p>
        </w:tc>
      </w:tr>
      <w:tr w:rsidR="007F1641" w:rsidRPr="002D7197" w:rsidTr="007F1641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62D88" w:rsidRPr="002D7197" w:rsidTr="00562D8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Всего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ind w:left="132"/>
              <w:jc w:val="center"/>
            </w:pPr>
            <w:r w:rsidRPr="002D7197">
              <w:t>2023 г.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ind w:left="132"/>
              <w:jc w:val="center"/>
            </w:pPr>
            <w:r w:rsidRPr="002D7197"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2025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562D88">
            <w:pPr>
              <w:jc w:val="center"/>
            </w:pPr>
            <w:r w:rsidRPr="002D7197">
              <w:t>2026 г.</w:t>
            </w:r>
          </w:p>
        </w:tc>
      </w:tr>
      <w:tr w:rsidR="00562D88" w:rsidRPr="002D7197" w:rsidTr="00562D88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2D88" w:rsidRPr="002D7197" w:rsidRDefault="00562D88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5F43FC">
            <w:pPr>
              <w:jc w:val="center"/>
            </w:pPr>
            <w:r>
              <w:t xml:space="preserve"> 2125,8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26145" w:rsidP="0035721C">
            <w:pPr>
              <w:jc w:val="center"/>
            </w:pPr>
            <w:r>
              <w:t>128</w:t>
            </w:r>
            <w:r w:rsidR="003F32BB">
              <w:t>5</w:t>
            </w:r>
            <w:r>
              <w:t>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AE542C">
            <w:pPr>
              <w:jc w:val="center"/>
            </w:pPr>
            <w:r>
              <w:t xml:space="preserve"> 605,1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>
            <w:pPr>
              <w:jc w:val="center"/>
            </w:pPr>
            <w:r w:rsidRPr="002D7197">
              <w:t>90,0</w:t>
            </w:r>
          </w:p>
        </w:tc>
      </w:tr>
      <w:tr w:rsidR="00562D88" w:rsidRPr="002D7197" w:rsidTr="00562D88">
        <w:trPr>
          <w:trHeight w:val="24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D88" w:rsidRPr="002D7197" w:rsidRDefault="00562D88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9204D5" w:rsidP="005F43FC">
            <w:pPr>
              <w:jc w:val="center"/>
            </w:pPr>
            <w:r>
              <w:t xml:space="preserve"> 2000,8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3F32BB" w:rsidP="0035721C">
            <w:pPr>
              <w:jc w:val="center"/>
            </w:pPr>
            <w:r>
              <w:t xml:space="preserve"> 1285,</w:t>
            </w:r>
            <w:r w:rsidR="0035721C"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F43FC" w:rsidP="009204D5">
            <w:pPr>
              <w:jc w:val="center"/>
            </w:pPr>
            <w:r>
              <w:t>4</w:t>
            </w:r>
            <w:r w:rsidR="009204D5">
              <w:t>80</w:t>
            </w:r>
            <w:r w:rsidR="002240E9">
              <w:t>,</w:t>
            </w:r>
            <w:r w:rsidR="009204D5"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0D4CC7" w:rsidP="00BE4AF7">
            <w:pPr>
              <w:jc w:val="center"/>
            </w:pPr>
            <w:r>
              <w:t>145,0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2D88" w:rsidRPr="002D7197" w:rsidRDefault="00562D88" w:rsidP="00BE4AF7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562D88">
        <w:trPr>
          <w:trHeight w:val="299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562D88">
        <w:trPr>
          <w:trHeight w:val="275"/>
        </w:trPr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0D4C04">
            <w:r>
              <w:lastRenderedPageBreak/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2240E9">
            <w:pPr>
              <w:jc w:val="center"/>
            </w:pPr>
            <w:r>
              <w:t>125,0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2240E9">
            <w:pPr>
              <w:jc w:val="center"/>
            </w:pPr>
            <w:r>
              <w:t>125,0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 Зоркинского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 Зоркинского МО</w:t>
            </w:r>
          </w:p>
        </w:tc>
      </w:tr>
    </w:tbl>
    <w:p w:rsidR="007F1641" w:rsidRPr="002D7197" w:rsidRDefault="007F1641" w:rsidP="007F1641">
      <w:pPr>
        <w:rPr>
          <w:bCs/>
          <w:sz w:val="22"/>
          <w:szCs w:val="22"/>
        </w:rPr>
      </w:pPr>
    </w:p>
    <w:p w:rsidR="007F1641" w:rsidRPr="002D7197" w:rsidRDefault="007F1641" w:rsidP="007F1641">
      <w:pPr>
        <w:pStyle w:val="ac"/>
        <w:numPr>
          <w:ilvl w:val="0"/>
          <w:numId w:val="1"/>
        </w:numPr>
        <w:spacing w:line="276" w:lineRule="auto"/>
        <w:jc w:val="center"/>
        <w:rPr>
          <w:rStyle w:val="a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709"/>
        <w:jc w:val="both"/>
      </w:pPr>
      <w:r w:rsidRPr="002D7197"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jc w:val="both"/>
        <w:textAlignment w:val="baseline"/>
      </w:pPr>
      <w:r w:rsidRPr="002D7197">
        <w:rPr>
          <w:color w:val="000000"/>
        </w:rPr>
        <w:tab/>
      </w:r>
    </w:p>
    <w:p w:rsidR="007F1641" w:rsidRPr="002D7197" w:rsidRDefault="007F1641" w:rsidP="007F1641">
      <w:pPr>
        <w:pStyle w:val="aa"/>
        <w:numPr>
          <w:ilvl w:val="0"/>
          <w:numId w:val="1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Программы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района..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3.1. Реализация Программы будет осуществляться в течение 202</w:t>
      </w:r>
      <w:r w:rsidR="00B41D8C" w:rsidRPr="002D7197">
        <w:rPr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-202</w:t>
      </w:r>
      <w:r w:rsidR="00B41D8C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>г.г.</w:t>
      </w:r>
    </w:p>
    <w:p w:rsidR="007F1641" w:rsidRPr="002D7197" w:rsidRDefault="007F1641" w:rsidP="007F1641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tabs>
          <w:tab w:val="left" w:pos="709"/>
        </w:tabs>
        <w:rPr>
          <w:b/>
          <w:bCs/>
        </w:rPr>
      </w:pP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Перечень основных мероприятий  Программы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 целевых показателях (индикаторах) Программы представлены в </w:t>
      </w:r>
      <w:hyperlink r:id="rId8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a"/>
        <w:numPr>
          <w:ilvl w:val="0"/>
          <w:numId w:val="2"/>
        </w:numPr>
        <w:contextualSpacing/>
        <w:jc w:val="center"/>
        <w:rPr>
          <w:rStyle w:val="af"/>
          <w:b w:val="0"/>
          <w:bCs/>
          <w:sz w:val="24"/>
        </w:rPr>
      </w:pPr>
      <w:r w:rsidRPr="002D7197">
        <w:rPr>
          <w:rStyle w:val="af"/>
          <w:bCs/>
          <w:sz w:val="24"/>
        </w:rPr>
        <w:t>Финансовое обеспечение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B41D8C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B41D8C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  </w:t>
      </w:r>
      <w:r w:rsidR="009204D5">
        <w:rPr>
          <w:color w:val="auto"/>
          <w:sz w:val="24"/>
          <w:szCs w:val="24"/>
          <w:lang w:val="ru-RU"/>
        </w:rPr>
        <w:t xml:space="preserve"> 2125,8 тыс.</w:t>
      </w:r>
      <w:r w:rsidRPr="002D7197">
        <w:rPr>
          <w:color w:val="auto"/>
          <w:sz w:val="24"/>
          <w:szCs w:val="24"/>
          <w:lang w:val="ru-RU"/>
        </w:rPr>
        <w:t>. рублей, в том числе: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 xml:space="preserve">местный бюджет  </w:t>
      </w:r>
      <w:r w:rsidR="00B41D8C" w:rsidRPr="002D7197">
        <w:rPr>
          <w:color w:val="auto"/>
          <w:sz w:val="24"/>
          <w:szCs w:val="24"/>
          <w:lang w:val="ru-RU"/>
        </w:rPr>
        <w:t xml:space="preserve"> </w:t>
      </w:r>
      <w:r w:rsidR="003C2DCE">
        <w:rPr>
          <w:color w:val="auto"/>
          <w:sz w:val="24"/>
          <w:szCs w:val="24"/>
          <w:lang w:val="ru-RU"/>
        </w:rPr>
        <w:t xml:space="preserve"> 2000,8</w:t>
      </w:r>
      <w:r w:rsidRPr="002D7197">
        <w:rPr>
          <w:color w:val="auto"/>
          <w:sz w:val="24"/>
          <w:szCs w:val="24"/>
          <w:lang w:val="ru-RU"/>
        </w:rPr>
        <w:t xml:space="preserve">тыс.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1412A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</w:t>
      </w:r>
      <w:r w:rsidR="002240E9">
        <w:rPr>
          <w:sz w:val="24"/>
          <w:szCs w:val="24"/>
          <w:lang w:val="ru-RU"/>
        </w:rPr>
        <w:t>прогнозно) – 125,0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2023 год –</w:t>
      </w:r>
      <w:r w:rsidR="00BE4AF7" w:rsidRPr="002D7197">
        <w:rPr>
          <w:sz w:val="24"/>
          <w:szCs w:val="24"/>
          <w:lang w:val="ru-RU"/>
        </w:rPr>
        <w:t>1</w:t>
      </w:r>
      <w:r w:rsidR="003F32BB">
        <w:rPr>
          <w:sz w:val="24"/>
          <w:szCs w:val="24"/>
          <w:lang w:val="ru-RU"/>
        </w:rPr>
        <w:t>285</w:t>
      </w:r>
      <w:r w:rsidR="00366C91">
        <w:rPr>
          <w:sz w:val="24"/>
          <w:szCs w:val="24"/>
          <w:lang w:val="ru-RU"/>
        </w:rPr>
        <w:t>,7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2024 год –</w:t>
      </w:r>
      <w:r w:rsidR="005F43FC">
        <w:rPr>
          <w:sz w:val="24"/>
          <w:szCs w:val="24"/>
          <w:lang w:val="ru-RU"/>
        </w:rPr>
        <w:t xml:space="preserve"> </w:t>
      </w:r>
      <w:r w:rsidR="009204D5">
        <w:rPr>
          <w:sz w:val="24"/>
          <w:szCs w:val="24"/>
          <w:lang w:val="ru-RU"/>
        </w:rPr>
        <w:t xml:space="preserve"> 605,1</w:t>
      </w:r>
      <w:r w:rsidR="006D4471" w:rsidRPr="002D7197">
        <w:rPr>
          <w:sz w:val="24"/>
          <w:szCs w:val="24"/>
          <w:lang w:val="ru-RU"/>
        </w:rPr>
        <w:t xml:space="preserve"> </w:t>
      </w:r>
      <w:r w:rsidRPr="002D7197">
        <w:rPr>
          <w:sz w:val="24"/>
          <w:szCs w:val="24"/>
          <w:lang w:val="ru-RU"/>
        </w:rPr>
        <w:t>тыс. 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2025год –</w:t>
      </w:r>
      <w:r w:rsidR="00B41D8C" w:rsidRPr="002D7197">
        <w:rPr>
          <w:sz w:val="24"/>
          <w:szCs w:val="24"/>
          <w:lang w:val="ru-RU"/>
        </w:rPr>
        <w:t>145,0</w:t>
      </w:r>
      <w:r w:rsidRPr="002D7197">
        <w:rPr>
          <w:sz w:val="24"/>
          <w:szCs w:val="24"/>
          <w:lang w:val="ru-RU"/>
        </w:rPr>
        <w:t>,0тыс. руб.</w:t>
      </w:r>
    </w:p>
    <w:p w:rsidR="00B41D8C" w:rsidRPr="002D7197" w:rsidRDefault="00B41D8C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–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9" w:anchor="sub_1400" w:history="1">
        <w:r w:rsidRPr="002D7197">
          <w:rPr>
            <w:rStyle w:val="af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sz w:val="24"/>
            <w:szCs w:val="24"/>
          </w:rPr>
          <w:t> </w:t>
        </w:r>
      </w:hyperlink>
      <w:r w:rsidRPr="002D7197">
        <w:rPr>
          <w:rStyle w:val="af0"/>
          <w:sz w:val="24"/>
          <w:szCs w:val="24"/>
          <w:lang w:val="ru-RU"/>
        </w:rPr>
        <w:t xml:space="preserve">3 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Программы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повышение эффективности работы администрации</w:t>
      </w:r>
      <w:r w:rsidR="009F72CF">
        <w:rPr>
          <w:rFonts w:ascii="Times New Roman" w:hAnsi="Times New Roman" w:cs="Times New Roman"/>
          <w:sz w:val="24"/>
          <w:szCs w:val="24"/>
        </w:rPr>
        <w:t xml:space="preserve">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both"/>
      </w:pPr>
      <w:r w:rsidRPr="002D7197"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F1641" w:rsidRPr="002D7197" w:rsidRDefault="007F1641" w:rsidP="007F1641">
      <w:pPr>
        <w:pStyle w:val="ac"/>
        <w:numPr>
          <w:ilvl w:val="0"/>
          <w:numId w:val="3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ind w:left="1080"/>
        <w:rPr>
          <w:b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>администрация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 Контроль за исполнением 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lastRenderedPageBreak/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>.</w:t>
      </w:r>
    </w:p>
    <w:p w:rsidR="007F1641" w:rsidRPr="002D7197" w:rsidRDefault="007F1641" w:rsidP="007F164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8. Перечень подпрограмм муниципальной программы.</w:t>
      </w:r>
    </w:p>
    <w:p w:rsidR="001069FC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 xml:space="preserve">Муниципальная программа включает в себя подпрограммы </w:t>
      </w:r>
    </w:p>
    <w:p w:rsidR="001069FC" w:rsidRDefault="001069FC" w:rsidP="007F1641">
      <w:pPr>
        <w:widowControl w:val="0"/>
        <w:autoSpaceDE w:val="0"/>
        <w:autoSpaceDN w:val="0"/>
        <w:adjustRightInd w:val="0"/>
        <w:ind w:firstLine="567"/>
        <w:jc w:val="both"/>
      </w:pPr>
    </w:p>
    <w:p w:rsidR="007F1641" w:rsidRPr="002D7197" w:rsidRDefault="007F1641" w:rsidP="007F1641">
      <w:pPr>
        <w:widowControl w:val="0"/>
        <w:autoSpaceDE w:val="0"/>
        <w:autoSpaceDN w:val="0"/>
        <w:adjustRightInd w:val="0"/>
        <w:ind w:firstLine="567"/>
        <w:jc w:val="both"/>
      </w:pPr>
      <w:r w:rsidRPr="002D7197">
        <w:t>по направлениям: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Подпрограмма 1: «Развитие и укрепление материально-технической базы администрации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2: «Развитие муниципальной службы в </w:t>
      </w:r>
      <w:r w:rsidRPr="005A44DB">
        <w:t xml:space="preserve">администрации </w:t>
      </w:r>
      <w:r w:rsidRPr="005A44DB">
        <w:rPr>
          <w:bCs/>
        </w:rPr>
        <w:t>Зоркинского</w:t>
      </w:r>
      <w:r w:rsidRPr="002D7197">
        <w:t xml:space="preserve"> МО».</w:t>
      </w:r>
    </w:p>
    <w:p w:rsidR="007F1641" w:rsidRPr="002D7197" w:rsidRDefault="007F1641" w:rsidP="007F1641">
      <w:pPr>
        <w:ind w:firstLine="567"/>
        <w:jc w:val="both"/>
      </w:pPr>
      <w:r w:rsidRPr="002D7197">
        <w:t xml:space="preserve">Подпрограмма 3: «Противодействие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МО»</w:t>
      </w: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Default="00D133A4" w:rsidP="00D133A4">
      <w:pPr>
        <w:pStyle w:val="aa"/>
        <w:jc w:val="center"/>
        <w:rPr>
          <w:b/>
          <w:bCs/>
        </w:rPr>
      </w:pPr>
    </w:p>
    <w:p w:rsidR="00D133A4" w:rsidRPr="00D133A4" w:rsidRDefault="007F1641" w:rsidP="00D133A4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1</w:t>
      </w:r>
    </w:p>
    <w:p w:rsidR="007F1641" w:rsidRPr="002D7197" w:rsidRDefault="007F1641" w:rsidP="005A44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базы администрации </w:t>
      </w: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7F1641" w:rsidRPr="002D7197" w:rsidTr="007F1641">
        <w:trPr>
          <w:trHeight w:val="898"/>
        </w:trPr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образовании» 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деятельности органов местного самоуправления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  <w:tr w:rsidR="007F1641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E826B0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7F1641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531E6A">
            <w:pPr>
              <w:jc w:val="center"/>
            </w:pPr>
            <w:r w:rsidRPr="002D7197">
              <w:t>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4</w:t>
            </w:r>
            <w:r w:rsidRPr="002D7197"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5</w:t>
            </w:r>
            <w:r w:rsidRPr="002D7197">
              <w:t xml:space="preserve">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6</w:t>
            </w:r>
            <w:r w:rsidRPr="002D7197">
              <w:t>г.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7F1641">
        <w:trPr>
          <w:trHeight w:val="411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7974E2" w:rsidP="004E13FB">
            <w:pPr>
              <w:jc w:val="center"/>
            </w:pPr>
            <w:r>
              <w:t xml:space="preserve"> 128</w:t>
            </w:r>
            <w:r w:rsidR="004E13FB">
              <w:t>1</w:t>
            </w:r>
            <w:r w:rsidR="003F32BB">
              <w:t>,</w:t>
            </w:r>
            <w:r w:rsidR="004E13FB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C2DCE" w:rsidP="00AE542C">
            <w:pPr>
              <w:jc w:val="center"/>
            </w:pPr>
            <w:r>
              <w:t>600,1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3C2DCE" w:rsidP="004E13FB">
            <w:pPr>
              <w:jc w:val="center"/>
            </w:pPr>
            <w:r>
              <w:t xml:space="preserve"> 2116,8</w:t>
            </w:r>
          </w:p>
        </w:tc>
      </w:tr>
      <w:tr w:rsidR="00531E6A" w:rsidRPr="002D7197" w:rsidTr="007F1641">
        <w:trPr>
          <w:trHeight w:val="22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F32BB" w:rsidP="004E13FB">
            <w:pPr>
              <w:jc w:val="center"/>
            </w:pPr>
            <w:r>
              <w:t>128</w:t>
            </w:r>
            <w:r w:rsidR="004E13FB">
              <w:t>1</w:t>
            </w:r>
            <w:r>
              <w:t>.</w:t>
            </w:r>
            <w:r w:rsidR="004E13FB"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3C2DCE" w:rsidP="00AE542C">
            <w:pPr>
              <w:jc w:val="center"/>
            </w:pPr>
            <w:r>
              <w:t xml:space="preserve"> 475,1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145,0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90,0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0F2EC8" w:rsidRDefault="003C2DCE" w:rsidP="000641A2">
            <w:pPr>
              <w:jc w:val="center"/>
            </w:pPr>
            <w:r>
              <w:t>1991,8</w:t>
            </w:r>
          </w:p>
        </w:tc>
      </w:tr>
      <w:tr w:rsidR="00531E6A" w:rsidRPr="002D7197" w:rsidTr="007F1641">
        <w:trPr>
          <w:trHeight w:val="245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531E6A">
            <w:pPr>
              <w:jc w:val="center"/>
            </w:pPr>
            <w:r w:rsidRPr="000F2EC8">
              <w:t>0,00</w:t>
            </w:r>
          </w:p>
        </w:tc>
      </w:tr>
      <w:tr w:rsidR="00531E6A" w:rsidRPr="002D7197" w:rsidTr="007F1641">
        <w:trPr>
          <w:trHeight w:val="420"/>
        </w:trPr>
        <w:tc>
          <w:tcPr>
            <w:tcW w:w="1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C873C8">
            <w:r>
              <w:t>иные</w:t>
            </w:r>
            <w:r w:rsidR="00531E6A" w:rsidRPr="002D7197">
              <w:t xml:space="preserve">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2240E9">
            <w:pPr>
              <w:jc w:val="center"/>
            </w:pPr>
            <w: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2240E9">
            <w:pPr>
              <w:jc w:val="center"/>
            </w:pPr>
            <w:r>
              <w:t>125,0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0F2EC8" w:rsidRDefault="002240E9">
            <w:pPr>
              <w:jc w:val="center"/>
            </w:pPr>
            <w:r>
              <w:t>125,0</w:t>
            </w:r>
          </w:p>
        </w:tc>
      </w:tr>
      <w:tr w:rsidR="00531E6A" w:rsidRPr="002D7197" w:rsidTr="007F1641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31E6A" w:rsidRPr="002D7197" w:rsidRDefault="00531E6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</w:tc>
      </w:tr>
    </w:tbl>
    <w:p w:rsidR="007F1641" w:rsidRPr="002D7197" w:rsidRDefault="007F1641" w:rsidP="007F1641"/>
    <w:p w:rsidR="007F1641" w:rsidRPr="002D7197" w:rsidRDefault="007F1641" w:rsidP="007F1641">
      <w:pPr>
        <w:pStyle w:val="ac"/>
        <w:numPr>
          <w:ilvl w:val="0"/>
          <w:numId w:val="4"/>
        </w:numPr>
        <w:spacing w:line="276" w:lineRule="auto"/>
        <w:jc w:val="center"/>
        <w:rPr>
          <w:b/>
          <w:bCs/>
          <w:color w:val="26282F"/>
          <w:sz w:val="24"/>
          <w:szCs w:val="24"/>
          <w:lang w:val="ru-RU"/>
        </w:rPr>
      </w:pPr>
      <w:r w:rsidRPr="002D7197">
        <w:rPr>
          <w:rStyle w:val="af"/>
          <w:bCs/>
          <w:sz w:val="24"/>
          <w:szCs w:val="24"/>
          <w:lang w:val="ru-RU"/>
        </w:rPr>
        <w:t>Характеристика сферы реализации Подпрограммы 1 муниципальной программы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Подпрограмма развитие местного самоуправления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</w:t>
      </w:r>
      <w:r w:rsidRPr="005A44DB">
        <w:rPr>
          <w:color w:val="000000"/>
        </w:rPr>
        <w:t>администрации</w:t>
      </w:r>
      <w:r w:rsidRPr="005A44DB">
        <w:rPr>
          <w:bCs/>
        </w:rPr>
        <w:t>Зоркинского</w:t>
      </w:r>
      <w:r w:rsidRPr="002D7197">
        <w:rPr>
          <w:color w:val="000000"/>
        </w:rPr>
        <w:t xml:space="preserve"> МО. </w:t>
      </w:r>
    </w:p>
    <w:p w:rsidR="007F1641" w:rsidRPr="002D7197" w:rsidRDefault="007F1641" w:rsidP="007F1641">
      <w:pPr>
        <w:ind w:firstLine="708"/>
        <w:jc w:val="both"/>
        <w:textAlignment w:val="baseline"/>
        <w:rPr>
          <w:color w:val="000000"/>
        </w:rPr>
      </w:pPr>
      <w:r w:rsidRPr="002D7197">
        <w:rPr>
          <w:color w:val="000000"/>
        </w:rPr>
        <w:t xml:space="preserve">Для стабильной работы администрации  </w:t>
      </w:r>
      <w:r w:rsidRPr="002D7197">
        <w:rPr>
          <w:bCs/>
        </w:rPr>
        <w:t>Зоркинского</w:t>
      </w:r>
      <w:r w:rsidRPr="002D7197">
        <w:rPr>
          <w:color w:val="000000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7F1641" w:rsidRPr="002D7197" w:rsidRDefault="007F1641" w:rsidP="007F1641">
      <w:pPr>
        <w:pStyle w:val="aa"/>
        <w:numPr>
          <w:ilvl w:val="0"/>
          <w:numId w:val="4"/>
        </w:numPr>
        <w:jc w:val="center"/>
        <w:rPr>
          <w:rStyle w:val="af"/>
          <w:bCs/>
          <w:color w:val="auto"/>
          <w:sz w:val="24"/>
        </w:rPr>
      </w:pPr>
      <w:r w:rsidRPr="002D7197">
        <w:rPr>
          <w:rStyle w:val="af"/>
          <w:bCs/>
          <w:color w:val="auto"/>
          <w:sz w:val="24"/>
        </w:rPr>
        <w:t>Цели и задачи Подпрограммы 1муниципальной программы</w:t>
      </w:r>
    </w:p>
    <w:p w:rsidR="007F1641" w:rsidRPr="002D7197" w:rsidRDefault="007F1641" w:rsidP="007F1641">
      <w:pPr>
        <w:pStyle w:val="aa"/>
        <w:ind w:left="360"/>
        <w:contextualSpacing/>
        <w:jc w:val="center"/>
        <w:rPr>
          <w:rStyle w:val="af"/>
          <w:b w:val="0"/>
          <w:bCs/>
          <w:color w:val="auto"/>
          <w:sz w:val="24"/>
        </w:rPr>
      </w:pPr>
    </w:p>
    <w:p w:rsidR="007F1641" w:rsidRPr="002D7197" w:rsidRDefault="007F1641" w:rsidP="007F1641">
      <w:r w:rsidRPr="002D7197">
        <w:t>2.1. Целью Подпрограммы 1 является: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7F1641" w:rsidRPr="002D7197" w:rsidRDefault="007F1641" w:rsidP="007F1641">
      <w:pPr>
        <w:jc w:val="both"/>
      </w:pPr>
      <w:r w:rsidRPr="002D7197">
        <w:t>2.2. Для достижения поставленной цели необходимо решить следующие задачи:</w:t>
      </w:r>
    </w:p>
    <w:p w:rsidR="007F1641" w:rsidRPr="002D7197" w:rsidRDefault="007F1641" w:rsidP="007F1641">
      <w:pPr>
        <w:autoSpaceDE w:val="0"/>
        <w:jc w:val="both"/>
      </w:pPr>
      <w:r w:rsidRPr="002D7197">
        <w:t xml:space="preserve">- повышение эффективности работы администрации  </w:t>
      </w:r>
      <w:r w:rsidRPr="002D7197">
        <w:rPr>
          <w:bCs/>
        </w:rPr>
        <w:t>Зоркинского</w:t>
      </w:r>
      <w:r w:rsidRPr="002D7197">
        <w:t xml:space="preserve"> МО, создание комфортных условий труда для сотрудников;</w:t>
      </w:r>
    </w:p>
    <w:p w:rsidR="007F1641" w:rsidRPr="002D7197" w:rsidRDefault="007F1641" w:rsidP="007F1641">
      <w:pPr>
        <w:autoSpaceDE w:val="0"/>
        <w:jc w:val="both"/>
      </w:pPr>
      <w:r w:rsidRPr="002D7197"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7F1641" w:rsidRPr="002D7197" w:rsidRDefault="007F1641" w:rsidP="007F1641">
      <w:pPr>
        <w:autoSpaceDE w:val="0"/>
        <w:jc w:val="both"/>
      </w:pPr>
      <w:r w:rsidRPr="002D7197">
        <w:t>- приобретение оргтехники;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a"/>
        <w:ind w:left="0"/>
        <w:contextualSpacing/>
        <w:jc w:val="center"/>
        <w:rPr>
          <w:b/>
        </w:rPr>
      </w:pPr>
      <w:r w:rsidRPr="002D7197">
        <w:rPr>
          <w:b/>
        </w:rPr>
        <w:t>3. Сроки и этапы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b/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3.1. Реализация Подпрограммы 1 будет осуществляться в течение 20</w:t>
      </w:r>
      <w:r w:rsidR="00531E6A" w:rsidRPr="002D7197">
        <w:rPr>
          <w:sz w:val="24"/>
          <w:szCs w:val="24"/>
          <w:lang w:val="ru-RU"/>
        </w:rPr>
        <w:t>23</w:t>
      </w:r>
      <w:r w:rsidRPr="002D7197">
        <w:rPr>
          <w:sz w:val="24"/>
          <w:szCs w:val="24"/>
          <w:lang w:val="ru-RU"/>
        </w:rPr>
        <w:t>-202</w:t>
      </w:r>
      <w:r w:rsidR="00531E6A" w:rsidRPr="002D7197">
        <w:rPr>
          <w:sz w:val="24"/>
          <w:szCs w:val="24"/>
          <w:lang w:val="ru-RU"/>
        </w:rPr>
        <w:t>6</w:t>
      </w:r>
      <w:r w:rsidRPr="002D7197">
        <w:rPr>
          <w:sz w:val="24"/>
          <w:szCs w:val="24"/>
          <w:lang w:val="ru-RU"/>
        </w:rPr>
        <w:t xml:space="preserve">г.г.             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 xml:space="preserve"> 4.Перечень основных мероприятий подпрограмм</w:t>
      </w:r>
      <w:r w:rsidR="00806661">
        <w:rPr>
          <w:b/>
          <w:sz w:val="24"/>
          <w:szCs w:val="24"/>
        </w:rPr>
        <w:t xml:space="preserve"> </w:t>
      </w:r>
      <w:r w:rsidRPr="002D7197">
        <w:rPr>
          <w:b/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 xml:space="preserve">4.1.Перечень основных мероприятий  Подпрограммы 1 </w:t>
      </w:r>
      <w:r w:rsidRPr="002D7197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7F1641" w:rsidRPr="002D7197" w:rsidRDefault="007F1641" w:rsidP="007F1641">
      <w:pPr>
        <w:pStyle w:val="ac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4.2.Сведения о целевых показателях (индикаторах) Подпрограммы представлены в </w:t>
      </w:r>
      <w:hyperlink r:id="rId10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2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ind w:left="426"/>
        <w:contextualSpacing/>
        <w:jc w:val="center"/>
        <w:rPr>
          <w:rStyle w:val="af"/>
          <w:bCs/>
          <w:sz w:val="24"/>
        </w:rPr>
      </w:pPr>
      <w:r w:rsidRPr="002D7197">
        <w:rPr>
          <w:rStyle w:val="af"/>
          <w:bCs/>
          <w:sz w:val="24"/>
        </w:rPr>
        <w:t>5.Финансовое обеспечение реализации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 w:rsidRPr="002D7197">
        <w:rPr>
          <w:color w:val="auto"/>
          <w:sz w:val="24"/>
          <w:szCs w:val="24"/>
          <w:lang w:val="ru-RU"/>
        </w:rPr>
        <w:t>Общий объем финансового обеспечения подпрограммы на 202</w:t>
      </w:r>
      <w:r w:rsidR="00531E6A" w:rsidRPr="002D7197">
        <w:rPr>
          <w:color w:val="auto"/>
          <w:sz w:val="24"/>
          <w:szCs w:val="24"/>
          <w:lang w:val="ru-RU"/>
        </w:rPr>
        <w:t>3</w:t>
      </w:r>
      <w:r w:rsidRPr="002D7197">
        <w:rPr>
          <w:color w:val="auto"/>
          <w:sz w:val="24"/>
          <w:szCs w:val="24"/>
          <w:lang w:val="ru-RU"/>
        </w:rPr>
        <w:t>-202</w:t>
      </w:r>
      <w:r w:rsidR="00531E6A" w:rsidRPr="002D7197">
        <w:rPr>
          <w:color w:val="auto"/>
          <w:sz w:val="24"/>
          <w:szCs w:val="24"/>
          <w:lang w:val="ru-RU"/>
        </w:rPr>
        <w:t>6</w:t>
      </w:r>
      <w:r w:rsidRPr="002D7197">
        <w:rPr>
          <w:color w:val="auto"/>
          <w:sz w:val="24"/>
          <w:szCs w:val="24"/>
          <w:lang w:val="ru-RU"/>
        </w:rPr>
        <w:t xml:space="preserve"> годы составляет</w:t>
      </w:r>
      <w:r w:rsidR="009F72CF">
        <w:rPr>
          <w:color w:val="auto"/>
          <w:sz w:val="24"/>
          <w:szCs w:val="24"/>
          <w:lang w:val="ru-RU"/>
        </w:rPr>
        <w:t xml:space="preserve"> </w:t>
      </w:r>
      <w:r w:rsidR="004E13FB">
        <w:rPr>
          <w:color w:val="auto"/>
          <w:sz w:val="24"/>
          <w:szCs w:val="24"/>
          <w:lang w:val="ru-RU"/>
        </w:rPr>
        <w:t xml:space="preserve">   </w:t>
      </w:r>
      <w:r w:rsidR="000641A2">
        <w:rPr>
          <w:color w:val="auto"/>
          <w:sz w:val="24"/>
          <w:szCs w:val="24"/>
          <w:lang w:val="ru-RU"/>
        </w:rPr>
        <w:t>2</w:t>
      </w:r>
      <w:r w:rsidR="003C2DCE">
        <w:rPr>
          <w:color w:val="auto"/>
          <w:sz w:val="24"/>
          <w:szCs w:val="24"/>
          <w:lang w:val="ru-RU"/>
        </w:rPr>
        <w:t>116,8</w:t>
      </w:r>
      <w:r w:rsidRPr="002D7197">
        <w:rPr>
          <w:color w:val="auto"/>
          <w:sz w:val="24"/>
          <w:szCs w:val="24"/>
          <w:lang w:val="ru-RU"/>
        </w:rPr>
        <w:t>тыс. рублей, в том числе:</w:t>
      </w:r>
    </w:p>
    <w:p w:rsidR="007F1641" w:rsidRPr="002D7197" w:rsidRDefault="00755669" w:rsidP="007F1641">
      <w:pPr>
        <w:pStyle w:val="ac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местный бюджет  </w:t>
      </w:r>
      <w:r w:rsidR="003C2DCE">
        <w:rPr>
          <w:color w:val="auto"/>
          <w:sz w:val="24"/>
          <w:szCs w:val="24"/>
          <w:lang w:val="ru-RU"/>
        </w:rPr>
        <w:t xml:space="preserve"> 1991,8</w:t>
      </w:r>
      <w:r w:rsidR="002240E9">
        <w:rPr>
          <w:color w:val="auto"/>
          <w:sz w:val="24"/>
          <w:szCs w:val="24"/>
          <w:lang w:val="ru-RU"/>
        </w:rPr>
        <w:t>,</w:t>
      </w:r>
      <w:r w:rsidR="00FA710C">
        <w:rPr>
          <w:color w:val="auto"/>
          <w:sz w:val="24"/>
          <w:szCs w:val="24"/>
          <w:lang w:val="ru-RU"/>
        </w:rPr>
        <w:t>5</w:t>
      </w:r>
      <w:r w:rsidR="007F1641" w:rsidRPr="00F51B36">
        <w:rPr>
          <w:color w:val="auto"/>
          <w:sz w:val="24"/>
          <w:szCs w:val="24"/>
          <w:lang w:val="ru-RU"/>
        </w:rPr>
        <w:t>т</w:t>
      </w:r>
      <w:r w:rsidR="007F1641" w:rsidRPr="002D7197">
        <w:rPr>
          <w:color w:val="auto"/>
          <w:sz w:val="24"/>
          <w:szCs w:val="24"/>
          <w:lang w:val="ru-RU"/>
        </w:rPr>
        <w:t xml:space="preserve">ыс. рублей, 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7F1641" w:rsidRPr="002D7197" w:rsidRDefault="00DD25BB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7F1641" w:rsidRPr="002D7197">
        <w:rPr>
          <w:sz w:val="24"/>
          <w:szCs w:val="24"/>
          <w:lang w:val="ru-RU"/>
        </w:rPr>
        <w:t xml:space="preserve"> источники (прогнозно) – </w:t>
      </w:r>
      <w:r w:rsidR="002240E9">
        <w:rPr>
          <w:sz w:val="24"/>
          <w:szCs w:val="24"/>
          <w:lang w:val="ru-RU"/>
        </w:rPr>
        <w:t xml:space="preserve"> 125,0</w:t>
      </w:r>
      <w:r w:rsidR="007F1641" w:rsidRPr="002D7197">
        <w:rPr>
          <w:sz w:val="24"/>
          <w:szCs w:val="24"/>
          <w:lang w:val="ru-RU"/>
        </w:rPr>
        <w:t xml:space="preserve"> тыс. рублей.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В том числе по годам: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.</w:t>
      </w:r>
    </w:p>
    <w:p w:rsidR="007F1641" w:rsidRPr="002D7197" w:rsidRDefault="00A604F2" w:rsidP="007F1641">
      <w:pPr>
        <w:pStyle w:val="ac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2023 год  - </w:t>
      </w:r>
      <w:r w:rsidR="007F1641" w:rsidRPr="002D7197">
        <w:rPr>
          <w:sz w:val="24"/>
          <w:szCs w:val="24"/>
          <w:lang w:val="ru-RU"/>
        </w:rPr>
        <w:t xml:space="preserve"> </w:t>
      </w:r>
      <w:r w:rsidR="003F32BB">
        <w:rPr>
          <w:sz w:val="24"/>
          <w:szCs w:val="24"/>
          <w:lang w:val="ru-RU"/>
        </w:rPr>
        <w:t>1281,</w:t>
      </w:r>
      <w:r w:rsidR="00187EA0">
        <w:rPr>
          <w:sz w:val="24"/>
          <w:szCs w:val="24"/>
          <w:lang w:val="ru-RU"/>
        </w:rPr>
        <w:t>7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2024 год  –  </w:t>
      </w:r>
      <w:r w:rsidR="003C2DCE">
        <w:rPr>
          <w:sz w:val="24"/>
          <w:szCs w:val="24"/>
          <w:lang w:val="ru-RU"/>
        </w:rPr>
        <w:t>600,1</w:t>
      </w:r>
      <w:r w:rsidR="006749B8">
        <w:rPr>
          <w:sz w:val="24"/>
          <w:szCs w:val="24"/>
          <w:lang w:val="ru-RU"/>
        </w:rPr>
        <w:t>,</w:t>
      </w:r>
      <w:r w:rsidR="004E13FB">
        <w:rPr>
          <w:sz w:val="24"/>
          <w:szCs w:val="24"/>
          <w:lang w:val="ru-RU"/>
        </w:rPr>
        <w:t>8</w:t>
      </w:r>
      <w:r w:rsidR="007F1641" w:rsidRPr="002D7197">
        <w:rPr>
          <w:sz w:val="24"/>
          <w:szCs w:val="24"/>
          <w:lang w:val="ru-RU"/>
        </w:rPr>
        <w:t>тыс. руб.</w:t>
      </w:r>
    </w:p>
    <w:p w:rsidR="007F1641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2025 год –  145</w:t>
      </w:r>
      <w:r w:rsidR="007F1641" w:rsidRPr="002D7197">
        <w:rPr>
          <w:sz w:val="24"/>
          <w:szCs w:val="24"/>
          <w:lang w:val="ru-RU"/>
        </w:rPr>
        <w:t>,0 тыс.руб.</w:t>
      </w:r>
    </w:p>
    <w:p w:rsidR="00531E6A" w:rsidRPr="002D7197" w:rsidRDefault="00531E6A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2026 год -  90,0 тыс.руб.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 xml:space="preserve">Сведения об объемах и источниках финансового обеспечения Подпрограммы 1 представлены в </w:t>
      </w:r>
      <w:hyperlink r:id="rId11" w:anchor="sub_1400" w:history="1">
        <w:r w:rsidRPr="002D7197">
          <w:rPr>
            <w:rStyle w:val="af0"/>
            <w:b w:val="0"/>
            <w:sz w:val="24"/>
            <w:szCs w:val="24"/>
            <w:lang w:val="ru-RU"/>
          </w:rPr>
          <w:t>приложении №</w:t>
        </w:r>
        <w:r w:rsidRPr="002D7197">
          <w:rPr>
            <w:rStyle w:val="af0"/>
            <w:b w:val="0"/>
            <w:sz w:val="24"/>
            <w:szCs w:val="24"/>
          </w:rPr>
          <w:t> </w:t>
        </w:r>
      </w:hyperlink>
      <w:r w:rsidRPr="002D7197">
        <w:rPr>
          <w:rStyle w:val="af0"/>
          <w:b w:val="0"/>
          <w:sz w:val="24"/>
          <w:szCs w:val="24"/>
          <w:lang w:val="ru-RU"/>
        </w:rPr>
        <w:t>3</w:t>
      </w:r>
      <w:r w:rsidRPr="002D7197">
        <w:rPr>
          <w:sz w:val="24"/>
          <w:szCs w:val="24"/>
          <w:lang w:val="ru-RU"/>
        </w:rPr>
        <w:t>к муниципальной программе.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Ожидаемые результаты реализации Подпрограммы 1 муниципальной программы</w:t>
      </w:r>
    </w:p>
    <w:p w:rsidR="007F1641" w:rsidRPr="002D7197" w:rsidRDefault="007F1641" w:rsidP="007F1641">
      <w:pPr>
        <w:ind w:left="75"/>
        <w:jc w:val="both"/>
      </w:pPr>
      <w:r w:rsidRPr="002D7197">
        <w:t>Результатом реализации Подпрограммы 1 станет: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 и её модернизация;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повышение эффективности работы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 xml:space="preserve">- проведение текущего ремонта помещений и фасадов здания администрации </w:t>
      </w:r>
      <w:r w:rsidRPr="002D7197">
        <w:rPr>
          <w:rFonts w:ascii="Times New Roman" w:hAnsi="Times New Roman" w:cs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7F1641" w:rsidRPr="002D7197" w:rsidRDefault="007F1641" w:rsidP="007F1641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F1641" w:rsidRPr="002D7197" w:rsidRDefault="007F1641" w:rsidP="007F1641">
      <w:pPr>
        <w:pStyle w:val="ac"/>
        <w:numPr>
          <w:ilvl w:val="0"/>
          <w:numId w:val="2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2D7197">
        <w:rPr>
          <w:b/>
          <w:bCs/>
          <w:sz w:val="24"/>
          <w:szCs w:val="24"/>
          <w:lang w:val="ru-RU"/>
        </w:rPr>
        <w:t>Система управления реализацией Подпрограммы 1 муниципальной программы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2D7197">
        <w:rPr>
          <w:sz w:val="24"/>
          <w:szCs w:val="24"/>
          <w:lang w:val="ru-RU"/>
        </w:rPr>
        <w:t xml:space="preserve">администрация </w:t>
      </w:r>
      <w:r w:rsidRPr="002D7197">
        <w:rPr>
          <w:bCs/>
          <w:sz w:val="24"/>
          <w:szCs w:val="24"/>
          <w:lang w:val="ru-RU"/>
        </w:rPr>
        <w:t xml:space="preserve"> Кировского</w:t>
      </w:r>
      <w:r w:rsidRPr="002D7197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2D7197">
        <w:rPr>
          <w:rStyle w:val="11"/>
          <w:sz w:val="24"/>
          <w:szCs w:val="24"/>
          <w:lang w:val="ru-RU"/>
        </w:rPr>
        <w:t>. Контроль за исполнением Подпрограммы включает: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проверка качества реализуемых программных мероприятий;</w:t>
      </w:r>
    </w:p>
    <w:p w:rsidR="007F1641" w:rsidRPr="002D7197" w:rsidRDefault="007F1641" w:rsidP="007F1641">
      <w:pPr>
        <w:pStyle w:val="ac"/>
        <w:spacing w:line="276" w:lineRule="auto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 годовую отчетность о реализации мероприятий Подпрограммы;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-ежегодный мониторинг эффективности реализации Подпрограммы.</w:t>
      </w:r>
    </w:p>
    <w:p w:rsidR="007F1641" w:rsidRPr="002D7197" w:rsidRDefault="007F1641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D7197">
        <w:rPr>
          <w:bCs/>
          <w:sz w:val="24"/>
          <w:szCs w:val="24"/>
          <w:lang w:val="ru-RU"/>
        </w:rPr>
        <w:t>Зоркинского</w:t>
      </w:r>
      <w:r w:rsidRPr="002D7197">
        <w:rPr>
          <w:rStyle w:val="11"/>
          <w:sz w:val="24"/>
          <w:szCs w:val="24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Default="007F1641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2D7197">
        <w:rPr>
          <w:rStyle w:val="11"/>
          <w:sz w:val="24"/>
          <w:szCs w:val="24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3D33C2" w:rsidRDefault="003D33C2" w:rsidP="007F1641">
      <w:pPr>
        <w:pStyle w:val="ac"/>
        <w:spacing w:line="276" w:lineRule="auto"/>
        <w:ind w:firstLine="708"/>
        <w:rPr>
          <w:rStyle w:val="11"/>
          <w:sz w:val="24"/>
          <w:szCs w:val="24"/>
          <w:lang w:val="ru-RU"/>
        </w:rPr>
      </w:pPr>
    </w:p>
    <w:p w:rsidR="003D33C2" w:rsidRPr="002D7197" w:rsidRDefault="003D33C2" w:rsidP="007F1641">
      <w:pPr>
        <w:pStyle w:val="ac"/>
        <w:spacing w:line="276" w:lineRule="auto"/>
        <w:ind w:firstLine="708"/>
        <w:rPr>
          <w:sz w:val="24"/>
          <w:szCs w:val="24"/>
          <w:lang w:val="ru-RU"/>
        </w:rPr>
      </w:pPr>
    </w:p>
    <w:p w:rsidR="007F1641" w:rsidRPr="002D7197" w:rsidRDefault="007F1641" w:rsidP="007F1641">
      <w:pPr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Паспорт подпрограммы 2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D7197">
        <w:rPr>
          <w:rFonts w:ascii="Times New Roman" w:hAnsi="Times New Roman" w:cs="Times New Roman"/>
          <w:sz w:val="24"/>
          <w:szCs w:val="24"/>
        </w:rPr>
        <w:t>«Развитие муниципальной службы в администрации</w:t>
      </w:r>
    </w:p>
    <w:p w:rsidR="007F1641" w:rsidRPr="002D7197" w:rsidRDefault="007F1641" w:rsidP="007F1641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7197">
        <w:rPr>
          <w:rFonts w:ascii="Times New Roman" w:hAnsi="Times New Roman" w:cs="Times New Roman"/>
          <w:bCs w:val="0"/>
          <w:sz w:val="24"/>
          <w:szCs w:val="24"/>
        </w:rPr>
        <w:t>Зоркинского</w:t>
      </w:r>
      <w:r w:rsidRPr="002D7197">
        <w:rPr>
          <w:rFonts w:ascii="Times New Roman" w:hAnsi="Times New Roman" w:cs="Times New Roman"/>
          <w:sz w:val="24"/>
          <w:szCs w:val="24"/>
        </w:rPr>
        <w:t xml:space="preserve"> МО»</w:t>
      </w:r>
    </w:p>
    <w:p w:rsidR="007F1641" w:rsidRPr="002D7197" w:rsidRDefault="007F1641" w:rsidP="007F1641">
      <w:pPr>
        <w:pStyle w:val="aa"/>
        <w:rPr>
          <w:bCs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277"/>
        <w:gridCol w:w="1273"/>
      </w:tblGrid>
      <w:tr w:rsidR="007F1641" w:rsidRPr="002D7197" w:rsidTr="007F1641">
        <w:trPr>
          <w:trHeight w:val="898"/>
        </w:trPr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муниципальном образовании 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Зоркинского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autoSpaceDE w:val="0"/>
              <w:jc w:val="both"/>
            </w:pPr>
            <w:r w:rsidRPr="002D7197">
              <w:t xml:space="preserve">- повышение кадрового потенциала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МО;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7F1641" w:rsidRPr="002D7197" w:rsidRDefault="007F1641">
            <w:pPr>
              <w:spacing w:line="260" w:lineRule="exact"/>
            </w:pPr>
            <w:r w:rsidRPr="002D7197"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>муниципального образования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 w:rsidP="00531E6A">
            <w:pPr>
              <w:jc w:val="center"/>
            </w:pPr>
            <w:r w:rsidRPr="002D7197">
              <w:t>202</w:t>
            </w:r>
            <w:r w:rsidR="00531E6A" w:rsidRPr="002D7197">
              <w:t>3</w:t>
            </w:r>
            <w:r w:rsidR="002A50A0">
              <w:t>-2026</w:t>
            </w:r>
            <w:r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531E6A" w:rsidRPr="002D7197" w:rsidTr="00131053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1E6A" w:rsidRPr="002D7197" w:rsidRDefault="00531E6A"/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2023 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2024 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2025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2026г.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Всего</w:t>
            </w:r>
          </w:p>
        </w:tc>
      </w:tr>
      <w:tr w:rsidR="00531E6A" w:rsidRPr="002D7197" w:rsidTr="00131053">
        <w:trPr>
          <w:trHeight w:val="411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Всего:</w:t>
            </w:r>
          </w:p>
          <w:p w:rsidR="00531E6A" w:rsidRPr="002D7197" w:rsidRDefault="00531E6A">
            <w:r w:rsidRPr="002D7197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9</w:t>
            </w:r>
            <w:r w:rsidR="008A4C30">
              <w:t>,0</w:t>
            </w:r>
          </w:p>
        </w:tc>
      </w:tr>
      <w:tr w:rsidR="00531E6A" w:rsidRPr="002D7197" w:rsidTr="00131053">
        <w:trPr>
          <w:trHeight w:val="22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>
            <w:pPr>
              <w:jc w:val="center"/>
            </w:pPr>
            <w:r>
              <w:t>5</w:t>
            </w:r>
            <w:r w:rsidR="00531E6A" w:rsidRPr="002D7197">
              <w:t>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1E6A" w:rsidRPr="002D7197" w:rsidRDefault="00A62E77" w:rsidP="00026145">
            <w:pPr>
              <w:jc w:val="center"/>
            </w:pPr>
            <w:r>
              <w:t>9</w:t>
            </w:r>
            <w:r w:rsidR="00026145">
              <w:t>,0</w:t>
            </w:r>
          </w:p>
        </w:tc>
      </w:tr>
      <w:tr w:rsidR="00531E6A" w:rsidRPr="002D7197" w:rsidTr="00131053">
        <w:trPr>
          <w:trHeight w:val="245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6A" w:rsidRPr="002D7197" w:rsidRDefault="00531E6A">
            <w:r w:rsidRPr="002D7197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 w:rsidP="00531E6A">
            <w:pPr>
              <w:jc w:val="center"/>
            </w:pPr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1E6A" w:rsidRPr="002D7197" w:rsidRDefault="00531E6A">
            <w:pPr>
              <w:jc w:val="center"/>
            </w:pPr>
            <w:r w:rsidRPr="002D7197">
              <w:t>0,0</w:t>
            </w:r>
          </w:p>
        </w:tc>
      </w:tr>
      <w:tr w:rsidR="007F1641" w:rsidRPr="002D7197" w:rsidTr="00131053">
        <w:trPr>
          <w:trHeight w:val="420"/>
        </w:trPr>
        <w:tc>
          <w:tcPr>
            <w:tcW w:w="14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3D33C2">
            <w:r>
              <w:t>иные</w:t>
            </w:r>
            <w:r w:rsidR="007F1641" w:rsidRPr="002D7197">
              <w:t xml:space="preserve">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r w:rsidRPr="002D7197">
              <w:t>0,0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</w:t>
            </w:r>
            <w:r w:rsidR="0001015B">
              <w:t>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  <w:rPr>
                <w:lang w:val="en-US"/>
              </w:rPr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spacing w:line="260" w:lineRule="exact"/>
              <w:jc w:val="both"/>
            </w:pPr>
            <w:r w:rsidRPr="002D7197">
              <w:t>- увеличение доли муниципальных служащих, прошедших обучение, повышение квалификации, переподготовку, до 70%;</w:t>
            </w:r>
          </w:p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7F1641" w:rsidRPr="002D7197" w:rsidRDefault="007F1641" w:rsidP="007F1641">
      <w:pPr>
        <w:tabs>
          <w:tab w:val="left" w:pos="1830"/>
        </w:tabs>
      </w:pP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spacing w:line="260" w:lineRule="exact"/>
        <w:jc w:val="center"/>
        <w:rPr>
          <w:b/>
        </w:rPr>
      </w:pPr>
      <w:r w:rsidRPr="002D7197">
        <w:rPr>
          <w:b/>
        </w:rPr>
        <w:t>Характеристика сферы реализации подпрограммы 2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и перспектив развития муниципальной кадровой службы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</w:t>
      </w:r>
      <w:r w:rsidRPr="002D7197">
        <w:lastRenderedPageBreak/>
        <w:t>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администрации Зоркинского муниципального образования необходимо: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оптимальные организационные и правовые условия обеспечения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повысить открытость, гласность в деятельности муниципальной службы;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выявлять и разрешать конфликты интересов на муниципальной службе;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Анализ состояния кадрового потенциала в структуре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 показывает: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всего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10 человек и лиц, замещающих муниципальные должности –10 человек;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замещено должностей муниципальной службы - 10 человек, что составляет 66,7 %;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основная часть муниципальных служащих 40 % в возрасте от 30 до 50 лет; в возрасте свыше 50 лет находится 60 % муниципальных служащих;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стаж муниципальной службы до 5 лет имеют 30 % муниципальных служащих, стаж от 5 до 10 лет имеют 40 % , стаж более 10 лет – 30%;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доля специалистов, имеющих высшее профессиональное образование  составляет – 10 %, а именно: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 - доля специалистов, имеющих другие специальности – 90 %;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На основании проведенного анализа состояния кадрового потенциала в администрации </w:t>
      </w:r>
      <w:r w:rsidRPr="002D7197">
        <w:rPr>
          <w:bCs/>
        </w:rPr>
        <w:t>Зоркинского</w:t>
      </w:r>
      <w:r w:rsidRPr="002D7197">
        <w:t xml:space="preserve">  муниципального образования по состоянию на 1  января 2023 года можно сделать следующие выводы: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высшее образование имеют 2 %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</w:t>
      </w:r>
      <w:r w:rsidRPr="002D7197">
        <w:lastRenderedPageBreak/>
        <w:t xml:space="preserve">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Марксовского муниципального района.</w:t>
      </w:r>
    </w:p>
    <w:p w:rsidR="007F1641" w:rsidRPr="002D7197" w:rsidRDefault="007F1641" w:rsidP="007F1641">
      <w:pPr>
        <w:spacing w:line="260" w:lineRule="exact"/>
        <w:jc w:val="center"/>
        <w:rPr>
          <w:b/>
          <w:bCs/>
        </w:rPr>
      </w:pPr>
      <w:r w:rsidRPr="002D7197">
        <w:rPr>
          <w:b/>
          <w:bCs/>
        </w:rPr>
        <w:t>2. Цель и задачи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</w:pPr>
      <w:r w:rsidRPr="002D7197">
        <w:t>Главная цель подпрограммы:</w:t>
      </w:r>
    </w:p>
    <w:p w:rsidR="007F1641" w:rsidRPr="002D7197" w:rsidRDefault="007F1641" w:rsidP="007F1641">
      <w:pPr>
        <w:pStyle w:val="ae"/>
        <w:spacing w:line="260" w:lineRule="exact"/>
        <w:rPr>
          <w:rFonts w:ascii="Times New Roman" w:hAnsi="Times New Roman" w:cs="Times New Roman"/>
        </w:rPr>
      </w:pPr>
      <w:r w:rsidRPr="002D7197">
        <w:rPr>
          <w:rFonts w:ascii="Times New Roman" w:hAnsi="Times New Roman" w:cs="Times New Roman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D7197">
        <w:rPr>
          <w:rFonts w:ascii="Times New Roman" w:hAnsi="Times New Roman" w:cs="Times New Roman"/>
          <w:bCs/>
        </w:rPr>
        <w:t>Кировского</w:t>
      </w:r>
      <w:r w:rsidRPr="002D7197">
        <w:rPr>
          <w:rFonts w:ascii="Times New Roman" w:hAnsi="Times New Roman" w:cs="Times New Roman"/>
        </w:rPr>
        <w:t xml:space="preserve"> муниципального образования.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Задачи подпрограммы: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5"/>
      </w:tblGrid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муниципального образования, обеспечивающего эффективность муниципального управления.</w:t>
            </w:r>
          </w:p>
          <w:p w:rsidR="007F1641" w:rsidRPr="002D7197" w:rsidRDefault="007F1641">
            <w:pPr>
              <w:spacing w:line="260" w:lineRule="exact"/>
              <w:ind w:left="-41" w:firstLine="750"/>
              <w:jc w:val="both"/>
            </w:pPr>
            <w:r w:rsidRPr="002D7197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7F1641" w:rsidRPr="002D7197" w:rsidTr="007F164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641" w:rsidRPr="002D7197" w:rsidRDefault="007F1641">
            <w:pPr>
              <w:pStyle w:val="ae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3. Формирование кадрового резерва для замещения вакантных должностей муниципальной службы в администрации  Зоркинского МО Марксовского муниципального района.</w:t>
            </w:r>
          </w:p>
        </w:tc>
      </w:tr>
    </w:tbl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t>3.Сроки и этапы реализации Подпрограммы 2 муниципальной программы.</w:t>
      </w:r>
    </w:p>
    <w:p w:rsidR="007F1641" w:rsidRPr="002D7197" w:rsidRDefault="007F1641" w:rsidP="007F1641">
      <w:pPr>
        <w:spacing w:line="260" w:lineRule="exact"/>
        <w:ind w:firstLine="709"/>
        <w:jc w:val="both"/>
      </w:pPr>
      <w:r w:rsidRPr="002D7197">
        <w:t>Реализация Подпрограммы муниципальной программы будет осуществляться в течение 202</w:t>
      </w:r>
      <w:r w:rsidR="00531E6A" w:rsidRPr="002D7197">
        <w:t>3</w:t>
      </w:r>
      <w:r w:rsidRPr="002D7197">
        <w:t xml:space="preserve"> – 202</w:t>
      </w:r>
      <w:r w:rsidR="00531E6A" w:rsidRPr="002D7197">
        <w:t>6</w:t>
      </w:r>
      <w:r w:rsidRPr="002D7197">
        <w:t xml:space="preserve"> годов. </w:t>
      </w:r>
    </w:p>
    <w:p w:rsidR="007F1641" w:rsidRPr="002D7197" w:rsidRDefault="007F1641" w:rsidP="007F1641">
      <w:pPr>
        <w:spacing w:line="260" w:lineRule="exact"/>
        <w:jc w:val="center"/>
        <w:rPr>
          <w:b/>
        </w:rPr>
      </w:pPr>
      <w:r w:rsidRPr="002D7197">
        <w:rPr>
          <w:b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Основными мероприятиями Подпрограммы «Развитие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образования» являются: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 xml:space="preserve">- формирование высококвалифицированного кадрового состава муниципальной службы в администрации </w:t>
      </w:r>
      <w:r w:rsidRPr="002D7197">
        <w:rPr>
          <w:bCs/>
        </w:rPr>
        <w:t>Зоркинского</w:t>
      </w:r>
      <w:r w:rsidRPr="002D7197">
        <w:t xml:space="preserve"> муниципального образования обеспечивающего эффективность муниципального управления;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pStyle w:val="30"/>
        <w:numPr>
          <w:ilvl w:val="0"/>
          <w:numId w:val="6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2D7197">
        <w:rPr>
          <w:b/>
          <w:sz w:val="24"/>
          <w:szCs w:val="24"/>
        </w:rPr>
        <w:t>Финансовое обеспечение реализации Подпрограммы 2 муниципальной программы</w:t>
      </w:r>
      <w:r w:rsidRPr="002D7197">
        <w:rPr>
          <w:sz w:val="24"/>
          <w:szCs w:val="24"/>
        </w:rPr>
        <w:t>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Общий объем финансового обеспечения мероприятий Подпрограммы муниципальной программы на 202</w:t>
      </w:r>
      <w:r w:rsidR="006E75CC" w:rsidRPr="002D7197">
        <w:t>3</w:t>
      </w:r>
      <w:r w:rsidRPr="002D7197">
        <w:t>- 202</w:t>
      </w:r>
      <w:r w:rsidR="006E75CC" w:rsidRPr="002D7197">
        <w:t>6</w:t>
      </w:r>
      <w:r w:rsidRPr="002D7197">
        <w:t xml:space="preserve"> годы из средств местного бюджета составляет  </w:t>
      </w:r>
      <w:r w:rsidR="00A62E77">
        <w:t>9</w:t>
      </w:r>
      <w:r w:rsidRPr="002D7197">
        <w:t xml:space="preserve">,0  тысяч рублей, </w:t>
      </w:r>
      <w:r w:rsidR="00137B33">
        <w:t>в том числе: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- 2023 году –</w:t>
      </w:r>
      <w:r w:rsidR="00D91417">
        <w:t>4</w:t>
      </w:r>
      <w:r w:rsidRPr="002D7197">
        <w:t>,0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- 2024 году –</w:t>
      </w:r>
      <w:r w:rsidR="00D91417">
        <w:t>5</w:t>
      </w:r>
      <w:r w:rsidRPr="002D7197">
        <w:t>,0  тысяч рублей;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 xml:space="preserve"> -2025году – 0,0 тысяч рублей.</w:t>
      </w:r>
    </w:p>
    <w:p w:rsidR="006E75CC" w:rsidRPr="002D7197" w:rsidRDefault="006E75CC" w:rsidP="007F1641">
      <w:pPr>
        <w:spacing w:line="260" w:lineRule="exact"/>
        <w:ind w:firstLine="708"/>
        <w:jc w:val="both"/>
      </w:pPr>
      <w:r w:rsidRPr="002D7197">
        <w:t>-2026 году 0,0 тысяч рублей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7F1641" w:rsidRPr="002D7197" w:rsidRDefault="007F1641" w:rsidP="007F1641">
      <w:pPr>
        <w:spacing w:line="260" w:lineRule="exact"/>
      </w:pPr>
    </w:p>
    <w:p w:rsidR="007F1641" w:rsidRPr="002D7197" w:rsidRDefault="007F1641" w:rsidP="007F1641">
      <w:pPr>
        <w:pStyle w:val="aa"/>
        <w:numPr>
          <w:ilvl w:val="0"/>
          <w:numId w:val="6"/>
        </w:numPr>
        <w:suppressAutoHyphens/>
        <w:spacing w:line="260" w:lineRule="exact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2 муниципальной программы</w:t>
      </w: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</w:p>
    <w:p w:rsidR="007F1641" w:rsidRPr="002D7197" w:rsidRDefault="007F1641" w:rsidP="007F1641">
      <w:pPr>
        <w:pStyle w:val="aa"/>
        <w:spacing w:line="260" w:lineRule="exact"/>
        <w:ind w:left="0"/>
        <w:jc w:val="center"/>
      </w:pPr>
      <w:r w:rsidRPr="002D7197">
        <w:t xml:space="preserve">«Развитие местного самоуправления  в </w:t>
      </w:r>
      <w:r w:rsidRPr="002D7197">
        <w:rPr>
          <w:bCs/>
        </w:rPr>
        <w:t>Зоркинском</w:t>
      </w:r>
      <w:r w:rsidRPr="002D7197">
        <w:t xml:space="preserve">  муниципальном образовании».</w:t>
      </w:r>
    </w:p>
    <w:p w:rsidR="007F1641" w:rsidRPr="002D7197" w:rsidRDefault="007F1641" w:rsidP="007F1641">
      <w:pPr>
        <w:spacing w:line="260" w:lineRule="exact"/>
        <w:ind w:firstLine="708"/>
        <w:jc w:val="both"/>
      </w:pPr>
      <w:r w:rsidRPr="002D7197">
        <w:t>В процессе реализации Подпрограммы муниципальной программы планируется достичь следующих результатов: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муниципальных служащих, прошедших обучение, повышение квалификации, переподготовку, до 70%;</w:t>
      </w:r>
    </w:p>
    <w:p w:rsidR="007F1641" w:rsidRPr="002D7197" w:rsidRDefault="007F1641" w:rsidP="007F1641">
      <w:pPr>
        <w:spacing w:line="260" w:lineRule="exact"/>
        <w:jc w:val="both"/>
      </w:pPr>
      <w:r w:rsidRPr="002D7197">
        <w:tab/>
        <w:t>- увеличение доли  должностей муниципальной службы, для замещения которых имеется кадровый резерв,  до 60 %.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60" w:lineRule="exact"/>
        <w:jc w:val="center"/>
        <w:rPr>
          <w:b/>
        </w:rPr>
      </w:pPr>
      <w:r w:rsidRPr="002D7197">
        <w:rPr>
          <w:b/>
        </w:rPr>
        <w:lastRenderedPageBreak/>
        <w:t>Система управления реализацией Подпрограммы 2 муниципальной программы</w:t>
      </w:r>
    </w:p>
    <w:p w:rsidR="007F1641" w:rsidRPr="002D7197" w:rsidRDefault="007F1641" w:rsidP="007F1641">
      <w:pPr>
        <w:spacing w:line="260" w:lineRule="exact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 2 муниципальной 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 Подпрограммы 2;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2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Кировского</w:t>
      </w:r>
      <w:r w:rsidRPr="002D7197">
        <w:rPr>
          <w:sz w:val="24"/>
          <w:szCs w:val="24"/>
        </w:rPr>
        <w:t xml:space="preserve"> муниципального образования Марксовского муниципального района</w:t>
      </w:r>
      <w:r w:rsidRPr="002D7197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CE7D82" w:rsidRDefault="00CE7D82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F115E7" w:rsidRDefault="00F115E7" w:rsidP="007F1641">
      <w:pPr>
        <w:pStyle w:val="aa"/>
        <w:jc w:val="center"/>
        <w:rPr>
          <w:b/>
          <w:bCs/>
        </w:rPr>
      </w:pP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 xml:space="preserve">Паспорт подпрограммы 3 </w:t>
      </w:r>
    </w:p>
    <w:p w:rsidR="007F1641" w:rsidRPr="002D7197" w:rsidRDefault="007F1641" w:rsidP="007F1641">
      <w:pPr>
        <w:pStyle w:val="aa"/>
        <w:jc w:val="center"/>
        <w:rPr>
          <w:b/>
          <w:bCs/>
        </w:rPr>
      </w:pPr>
      <w:r w:rsidRPr="002D7197">
        <w:rPr>
          <w:b/>
          <w:bCs/>
        </w:rPr>
        <w:t>«Противодействие коррупции в  Зоркинском МО»</w:t>
      </w:r>
    </w:p>
    <w:p w:rsidR="007F1641" w:rsidRPr="002D7197" w:rsidRDefault="007F1641" w:rsidP="007F1641">
      <w:pPr>
        <w:pStyle w:val="aa"/>
        <w:jc w:val="center"/>
        <w:rPr>
          <w:bCs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6"/>
        <w:gridCol w:w="1311"/>
        <w:gridCol w:w="1130"/>
        <w:gridCol w:w="1093"/>
        <w:gridCol w:w="1461"/>
        <w:gridCol w:w="1728"/>
      </w:tblGrid>
      <w:tr w:rsidR="007F1641" w:rsidRPr="002D7197" w:rsidTr="007F1641">
        <w:trPr>
          <w:trHeight w:val="89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Наименование муниципальной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 в </w:t>
            </w:r>
            <w:r w:rsidRPr="002D7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 образовании»  (далее – Программа)</w:t>
            </w:r>
          </w:p>
          <w:p w:rsidR="007F1641" w:rsidRPr="002D7197" w:rsidRDefault="007F1641"/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641" w:rsidRPr="002D7197" w:rsidRDefault="007F1641">
            <w:pPr>
              <w:autoSpaceDN w:val="0"/>
            </w:pPr>
            <w:r w:rsidRPr="002D7197">
              <w:t xml:space="preserve">Цель Программы </w:t>
            </w:r>
          </w:p>
          <w:p w:rsidR="007F1641" w:rsidRPr="002D7197" w:rsidRDefault="007F1641"/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противодействия коррупции в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Задачи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- предупреждение коррупциогенных правонарушений;</w:t>
            </w:r>
          </w:p>
          <w:p w:rsidR="007F1641" w:rsidRPr="002D7197" w:rsidRDefault="007F1641">
            <w:r w:rsidRPr="002D7197">
              <w:t>- устранение условий, порождающих коррупцию;</w:t>
            </w:r>
          </w:p>
          <w:p w:rsidR="007F1641" w:rsidRPr="002D7197" w:rsidRDefault="007F1641">
            <w:pPr>
              <w:autoSpaceDE w:val="0"/>
              <w:jc w:val="both"/>
            </w:pPr>
            <w:r w:rsidRPr="002D7197">
              <w:t>-антикоррупционное обучение муниципальных служащих.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Сроки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C07967">
            <w:pPr>
              <w:jc w:val="center"/>
            </w:pPr>
            <w:r>
              <w:t>2023-2026</w:t>
            </w:r>
            <w:r w:rsidR="007F1641" w:rsidRPr="002D7197">
              <w:t xml:space="preserve"> годы</w:t>
            </w:r>
          </w:p>
        </w:tc>
      </w:tr>
      <w:tr w:rsidR="007F1641" w:rsidRPr="002D7197" w:rsidTr="007F1641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Расходы (тыс. руб.)</w:t>
            </w:r>
          </w:p>
        </w:tc>
      </w:tr>
      <w:tr w:rsidR="007F1641" w:rsidRPr="002D7197" w:rsidTr="00FA23C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1641" w:rsidRPr="002D7197" w:rsidRDefault="007F1641"/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2023</w:t>
            </w:r>
            <w:r w:rsidR="007F1641" w:rsidRPr="002D7197">
              <w:t xml:space="preserve"> 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2024</w:t>
            </w:r>
            <w:r w:rsidR="007F1641" w:rsidRPr="002D7197">
              <w:t xml:space="preserve"> г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2025</w:t>
            </w:r>
            <w:r w:rsidR="007F1641" w:rsidRPr="002D7197"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FA23C2">
            <w:pPr>
              <w:jc w:val="center"/>
            </w:pPr>
            <w:r>
              <w:t>2026</w:t>
            </w:r>
            <w:r w:rsidR="007F1641" w:rsidRPr="002D7197">
              <w:t>г.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Всего</w:t>
            </w:r>
          </w:p>
        </w:tc>
      </w:tr>
      <w:tr w:rsidR="007F1641" w:rsidRPr="002D7197" w:rsidTr="00FA23C2">
        <w:trPr>
          <w:trHeight w:val="411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Всего:</w:t>
            </w:r>
          </w:p>
          <w:p w:rsidR="007F1641" w:rsidRPr="002D7197" w:rsidRDefault="007F1641">
            <w:r w:rsidRPr="002D7197"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2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245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FA23C2">
        <w:trPr>
          <w:trHeight w:val="420"/>
        </w:trPr>
        <w:tc>
          <w:tcPr>
            <w:tcW w:w="1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7F1641"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r w:rsidRPr="002D7197"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D7197">
              <w:rPr>
                <w:rFonts w:ascii="Times New Roman" w:hAnsi="Times New Roman"/>
                <w:bCs/>
                <w:sz w:val="24"/>
                <w:szCs w:val="24"/>
              </w:rPr>
              <w:t>Кировского</w:t>
            </w:r>
            <w:r w:rsidRPr="002D71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до 0;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pacing w:val="-10"/>
                <w:sz w:val="24"/>
                <w:szCs w:val="24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7F1641" w:rsidRPr="002D7197" w:rsidRDefault="007F164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197">
              <w:rPr>
                <w:rFonts w:ascii="Times New Roman" w:hAnsi="Times New Roman"/>
                <w:sz w:val="24"/>
                <w:szCs w:val="24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7F1641" w:rsidRPr="002D7197" w:rsidRDefault="007F1641">
            <w:r w:rsidRPr="002D7197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7F1641" w:rsidRPr="002D7197" w:rsidRDefault="007F1641" w:rsidP="007F1641">
      <w:pPr>
        <w:pStyle w:val="aa"/>
        <w:numPr>
          <w:ilvl w:val="0"/>
          <w:numId w:val="8"/>
        </w:numPr>
        <w:suppressAutoHyphens/>
        <w:jc w:val="center"/>
        <w:rPr>
          <w:b/>
        </w:rPr>
      </w:pPr>
      <w:r w:rsidRPr="002D7197">
        <w:rPr>
          <w:b/>
        </w:rPr>
        <w:t>Характеристика сферы реализации программы</w:t>
      </w:r>
    </w:p>
    <w:p w:rsidR="007F1641" w:rsidRPr="002D7197" w:rsidRDefault="007F1641" w:rsidP="007F1641">
      <w:pPr>
        <w:pStyle w:val="aa"/>
        <w:suppressAutoHyphens/>
        <w:rPr>
          <w:b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7F1641" w:rsidRPr="002D7197" w:rsidRDefault="007F1641" w:rsidP="007F1641">
      <w:pPr>
        <w:ind w:firstLine="708"/>
        <w:jc w:val="both"/>
      </w:pPr>
      <w:r w:rsidRPr="002D7197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7F1641" w:rsidRPr="002D7197" w:rsidRDefault="007F1641" w:rsidP="007F1641">
      <w:pPr>
        <w:ind w:firstLine="708"/>
        <w:jc w:val="both"/>
      </w:pPr>
      <w:r w:rsidRPr="002D7197">
        <w:t>В связи с этим необходимо принятие специальных мер, направленных на существенное снижение уровня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7F1641" w:rsidRPr="002D7197" w:rsidRDefault="007F1641" w:rsidP="007F1641">
      <w:pPr>
        <w:ind w:firstLine="708"/>
        <w:jc w:val="both"/>
      </w:pPr>
      <w:r w:rsidRPr="002D7197">
        <w:lastRenderedPageBreak/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7F1641" w:rsidRPr="002D7197" w:rsidRDefault="007F1641" w:rsidP="007F1641">
      <w:pPr>
        <w:ind w:firstLine="708"/>
        <w:jc w:val="both"/>
      </w:pPr>
      <w:r w:rsidRPr="002D7197"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7F1641" w:rsidRPr="002D7197" w:rsidRDefault="007F1641" w:rsidP="007F1641">
      <w:pPr>
        <w:ind w:firstLine="708"/>
        <w:jc w:val="both"/>
      </w:pPr>
      <w:r w:rsidRPr="002D7197"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7F1641" w:rsidRPr="002D7197" w:rsidRDefault="007F1641" w:rsidP="007F1641">
      <w:pPr>
        <w:ind w:firstLine="426"/>
        <w:jc w:val="both"/>
      </w:pPr>
      <w:r w:rsidRPr="002D7197"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2D7197">
        <w:rPr>
          <w:b/>
          <w:bCs/>
        </w:rPr>
        <w:t>Цель и задачи Подпрограммы 3 муниципальной программы</w:t>
      </w:r>
    </w:p>
    <w:p w:rsidR="007F1641" w:rsidRPr="002D7197" w:rsidRDefault="007F1641" w:rsidP="007F1641">
      <w:pPr>
        <w:ind w:firstLine="426"/>
      </w:pPr>
      <w:r w:rsidRPr="002D7197">
        <w:tab/>
        <w:t xml:space="preserve">Основной целью подпрограммы является совершенствование системы противодействия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r w:rsidRPr="002D7197">
        <w:t>Для достижения поставленной цели необходимо решение следующих задач:</w:t>
      </w:r>
    </w:p>
    <w:p w:rsidR="007F1641" w:rsidRPr="002D7197" w:rsidRDefault="007F1641" w:rsidP="007F1641">
      <w:r w:rsidRPr="002D7197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7F1641" w:rsidRPr="002D7197" w:rsidRDefault="007F1641" w:rsidP="007F1641">
      <w:r w:rsidRPr="002D7197">
        <w:t>- выработка рекомендаций по устранению коррупциогенных факторов;</w:t>
      </w:r>
    </w:p>
    <w:p w:rsidR="007F1641" w:rsidRPr="002D7197" w:rsidRDefault="007F1641" w:rsidP="007F1641">
      <w:r w:rsidRPr="002D7197">
        <w:t>- разработка рекомендаций и проектов правовых актов, направленных на снижение уровня коррупции;</w:t>
      </w:r>
    </w:p>
    <w:p w:rsidR="007F1641" w:rsidRPr="002D7197" w:rsidRDefault="007F1641" w:rsidP="007F1641">
      <w:r w:rsidRPr="002D7197">
        <w:t>- предупреждение коррупциогенных правонарушений;</w:t>
      </w:r>
    </w:p>
    <w:p w:rsidR="007F1641" w:rsidRPr="002D7197" w:rsidRDefault="007F1641" w:rsidP="007F1641">
      <w:r w:rsidRPr="002D7197">
        <w:t>- устранение условий, порождающих коррупцию;</w:t>
      </w:r>
    </w:p>
    <w:p w:rsidR="007F1641" w:rsidRPr="002D7197" w:rsidRDefault="007F1641" w:rsidP="007F1641">
      <w:r w:rsidRPr="002D7197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7F1641" w:rsidRPr="002D7197" w:rsidRDefault="007F1641" w:rsidP="007F1641">
      <w:r w:rsidRPr="002D7197">
        <w:t>- формирование антикоррупционного общественного сознания, нетерпимости к проявлениям коррупции.</w:t>
      </w: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Сроки реализации Подпрограммы 3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r w:rsidRPr="002D7197">
        <w:t>Срок реализации Подпрограммы в течение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годов. </w:t>
      </w:r>
    </w:p>
    <w:p w:rsidR="007F1641" w:rsidRPr="002D7197" w:rsidRDefault="007F1641" w:rsidP="007F1641"/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7F1641" w:rsidRPr="002D7197" w:rsidRDefault="007F1641" w:rsidP="007F1641">
      <w:pPr>
        <w:ind w:left="720"/>
        <w:jc w:val="center"/>
      </w:pPr>
    </w:p>
    <w:p w:rsidR="007F1641" w:rsidRPr="002D7197" w:rsidRDefault="007F1641" w:rsidP="007F1641">
      <w:pPr>
        <w:ind w:firstLine="708"/>
        <w:jc w:val="both"/>
      </w:pPr>
      <w:r w:rsidRPr="002D7197"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в </w:t>
      </w:r>
      <w:r w:rsidRPr="002D7197">
        <w:rPr>
          <w:bCs/>
        </w:rPr>
        <w:t>Зоркинском</w:t>
      </w:r>
      <w:r w:rsidRPr="002D7197">
        <w:t xml:space="preserve"> муниципальном образовании Марксовского муниципального района.</w:t>
      </w:r>
    </w:p>
    <w:p w:rsidR="007F1641" w:rsidRPr="002D7197" w:rsidRDefault="007F1641" w:rsidP="007F1641">
      <w:pPr>
        <w:ind w:firstLine="708"/>
        <w:jc w:val="both"/>
      </w:pPr>
      <w:r w:rsidRPr="002D7197"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7F1641" w:rsidRPr="002D7197" w:rsidRDefault="007F1641" w:rsidP="007F1641">
      <w:pPr>
        <w:ind w:firstLine="708"/>
      </w:pPr>
      <w:r w:rsidRPr="002D7197"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pStyle w:val="30"/>
        <w:numPr>
          <w:ilvl w:val="0"/>
          <w:numId w:val="5"/>
        </w:numPr>
        <w:shd w:val="clear" w:color="auto" w:fill="auto"/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2D7197">
        <w:rPr>
          <w:b/>
          <w:sz w:val="24"/>
          <w:szCs w:val="24"/>
        </w:rPr>
        <w:lastRenderedPageBreak/>
        <w:t>Финансовое обеспечение реализации Подпрограммы 3 муниципальной программы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4"/>
          <w:szCs w:val="24"/>
        </w:rPr>
      </w:pPr>
    </w:p>
    <w:p w:rsidR="007F1641" w:rsidRPr="002D7197" w:rsidRDefault="007F1641" w:rsidP="007F1641">
      <w:pPr>
        <w:ind w:firstLine="708"/>
        <w:jc w:val="both"/>
      </w:pPr>
      <w:r w:rsidRPr="002D7197">
        <w:t>Общий объем финансового обеспечения мероприятий  Подпрограммы 3 на 202</w:t>
      </w:r>
      <w:r w:rsidR="006E75CC" w:rsidRPr="002D7197">
        <w:t>3</w:t>
      </w:r>
      <w:r w:rsidRPr="002D7197">
        <w:t>-202</w:t>
      </w:r>
      <w:r w:rsidR="006E75CC" w:rsidRPr="002D7197">
        <w:t>6</w:t>
      </w:r>
      <w:r w:rsidRPr="002D7197">
        <w:t xml:space="preserve"> годы из средств местного бюджета составляет 0,0  тысяч рублей, в том числе:</w:t>
      </w:r>
    </w:p>
    <w:p w:rsidR="007F1641" w:rsidRPr="002D7197" w:rsidRDefault="007F1641" w:rsidP="007F1641">
      <w:pPr>
        <w:ind w:firstLine="708"/>
      </w:pPr>
      <w:r w:rsidRPr="002D7197">
        <w:t>;</w:t>
      </w:r>
    </w:p>
    <w:p w:rsidR="007F1641" w:rsidRPr="002D7197" w:rsidRDefault="007F1641" w:rsidP="007F1641">
      <w:pPr>
        <w:ind w:firstLine="708"/>
      </w:pPr>
      <w:r w:rsidRPr="002D7197">
        <w:t>- 2023 году -  0,0 тысяч рублей;</w:t>
      </w:r>
    </w:p>
    <w:p w:rsidR="007F1641" w:rsidRPr="002D7197" w:rsidRDefault="007F1641" w:rsidP="007F1641">
      <w:pPr>
        <w:ind w:firstLine="708"/>
      </w:pPr>
      <w:r w:rsidRPr="002D7197">
        <w:t xml:space="preserve">- 2024 году -  0,0 тысяч рублей. </w:t>
      </w:r>
    </w:p>
    <w:p w:rsidR="007F1641" w:rsidRPr="002D7197" w:rsidRDefault="007F1641" w:rsidP="007F1641">
      <w:pPr>
        <w:ind w:firstLine="708"/>
      </w:pPr>
      <w:r w:rsidRPr="002D7197">
        <w:t>- 2025 году - 0,0 тысяч рублей</w:t>
      </w:r>
    </w:p>
    <w:p w:rsidR="006E75CC" w:rsidRPr="002D7197" w:rsidRDefault="006E75CC" w:rsidP="007F1641">
      <w:pPr>
        <w:ind w:firstLine="708"/>
        <w:jc w:val="both"/>
      </w:pPr>
      <w:r w:rsidRPr="002D7197">
        <w:t>- 2026 году -0,0 тысяч рублей</w:t>
      </w:r>
    </w:p>
    <w:p w:rsidR="007F1641" w:rsidRPr="002D7197" w:rsidRDefault="007F1641" w:rsidP="007F1641">
      <w:pPr>
        <w:ind w:firstLine="708"/>
        <w:jc w:val="both"/>
      </w:pPr>
      <w:r w:rsidRPr="002D7197"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7F1641" w:rsidRPr="002D7197" w:rsidRDefault="007F1641" w:rsidP="007F1641"/>
    <w:p w:rsidR="007F1641" w:rsidRPr="002D7197" w:rsidRDefault="007F1641" w:rsidP="007F1641">
      <w:pPr>
        <w:pStyle w:val="aa"/>
        <w:numPr>
          <w:ilvl w:val="0"/>
          <w:numId w:val="5"/>
        </w:numPr>
        <w:suppressAutoHyphens/>
        <w:ind w:left="0" w:firstLine="0"/>
        <w:contextualSpacing/>
        <w:jc w:val="center"/>
        <w:rPr>
          <w:b/>
        </w:rPr>
      </w:pPr>
      <w:r w:rsidRPr="002D7197">
        <w:rPr>
          <w:b/>
        </w:rPr>
        <w:t>Ожидаемые результаты Подпрограммы 3 муниципальной программы</w:t>
      </w:r>
    </w:p>
    <w:p w:rsidR="007F1641" w:rsidRPr="002D7197" w:rsidRDefault="007F1641" w:rsidP="007F1641">
      <w:pPr>
        <w:pStyle w:val="aa"/>
        <w:ind w:left="0"/>
        <w:jc w:val="center"/>
      </w:pPr>
    </w:p>
    <w:p w:rsidR="007F1641" w:rsidRPr="002D7197" w:rsidRDefault="007F1641" w:rsidP="007F1641">
      <w:pPr>
        <w:pStyle w:val="aa"/>
        <w:ind w:left="0"/>
      </w:pPr>
      <w:r w:rsidRPr="002D7197">
        <w:t>Достижение цели и выполнение задач, определенных в Подпрограмме, позволит обеспечить к 20</w:t>
      </w:r>
      <w:r w:rsidR="00FB374F">
        <w:t>23</w:t>
      </w:r>
      <w:r w:rsidRPr="002D7197">
        <w:t>-202</w:t>
      </w:r>
      <w:r w:rsidR="006E75CC" w:rsidRPr="002D7197">
        <w:t>6</w:t>
      </w:r>
      <w:r w:rsidRPr="002D7197">
        <w:t xml:space="preserve"> году: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 xml:space="preserve">- снижение количества выявленных коррупционных правонарушений органов местного самоуправления </w:t>
      </w:r>
      <w:r w:rsidRPr="002D7197">
        <w:rPr>
          <w:rFonts w:ascii="Times New Roman" w:hAnsi="Times New Roman"/>
          <w:bCs/>
          <w:sz w:val="24"/>
          <w:szCs w:val="24"/>
        </w:rPr>
        <w:t>Зоркинского</w:t>
      </w:r>
      <w:r w:rsidRPr="002D7197">
        <w:rPr>
          <w:rFonts w:ascii="Times New Roman" w:hAnsi="Times New Roman"/>
          <w:sz w:val="24"/>
          <w:szCs w:val="24"/>
        </w:rPr>
        <w:t xml:space="preserve"> муниципального образования  до 0;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7F1641" w:rsidRPr="002D7197" w:rsidRDefault="007F1641" w:rsidP="007F1641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7F1641" w:rsidRPr="002D7197" w:rsidRDefault="007F1641" w:rsidP="007F1641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D7197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7F1641" w:rsidRPr="002D7197" w:rsidRDefault="007F1641" w:rsidP="007F1641">
      <w:pPr>
        <w:jc w:val="center"/>
      </w:pPr>
    </w:p>
    <w:p w:rsidR="007F1641" w:rsidRPr="002D7197" w:rsidRDefault="007F1641" w:rsidP="007F164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2D7197">
        <w:rPr>
          <w:b/>
        </w:rPr>
        <w:t>Система управления реализацией Подпрограммы 3 муниципальной программы</w:t>
      </w:r>
    </w:p>
    <w:p w:rsidR="007F1641" w:rsidRPr="002D7197" w:rsidRDefault="007F1641" w:rsidP="007F1641">
      <w:pPr>
        <w:ind w:left="1080"/>
        <w:jc w:val="center"/>
      </w:pP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2D7197">
        <w:rPr>
          <w:sz w:val="24"/>
          <w:szCs w:val="24"/>
        </w:rPr>
        <w:t xml:space="preserve">Общий контроль за исполнением Подпрограммы осуществляется администрацией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sz w:val="24"/>
          <w:szCs w:val="24"/>
        </w:rPr>
        <w:t xml:space="preserve"> муниципального образования  Марксовского муниципального района Саратовской области.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исполнением Подпрограммы муниципальной программы включает: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годовую отчетность о реализации мероприятий Подпрограммы;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7F1641" w:rsidRPr="002D7197" w:rsidRDefault="007F1641" w:rsidP="007F1641">
      <w:pPr>
        <w:pStyle w:val="30"/>
        <w:numPr>
          <w:ilvl w:val="1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ежегодный мониторинг эффективности реализации Подпрограммы муниципальной программы.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D7197">
        <w:rPr>
          <w:bCs/>
          <w:sz w:val="24"/>
          <w:szCs w:val="24"/>
        </w:rPr>
        <w:t>Зоркинского</w:t>
      </w:r>
      <w:r w:rsidRPr="002D7197">
        <w:rPr>
          <w:rStyle w:val="11"/>
          <w:sz w:val="24"/>
          <w:szCs w:val="24"/>
        </w:rPr>
        <w:t xml:space="preserve">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F1641" w:rsidRPr="002D7197" w:rsidRDefault="007F1641" w:rsidP="007F1641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2D7197">
        <w:rPr>
          <w:rStyle w:val="11"/>
          <w:sz w:val="24"/>
          <w:szCs w:val="24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7F1641" w:rsidRPr="002D7197" w:rsidRDefault="007F1641" w:rsidP="007F1641">
      <w:pPr>
        <w:spacing w:line="260" w:lineRule="exact"/>
        <w:ind w:firstLine="708"/>
        <w:jc w:val="center"/>
      </w:pPr>
    </w:p>
    <w:p w:rsidR="007F1641" w:rsidRPr="002D7197" w:rsidRDefault="007F1641" w:rsidP="007F1641">
      <w:pPr>
        <w:sectPr w:rsidR="007F1641" w:rsidRPr="002D7197">
          <w:pgSz w:w="11906" w:h="16838"/>
          <w:pgMar w:top="709" w:right="850" w:bottom="993" w:left="1701" w:header="709" w:footer="709" w:gutter="0"/>
          <w:cols w:space="720"/>
        </w:sect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1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 xml:space="preserve">        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Перечень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 xml:space="preserve">«Развитие местного самоуправления в </w:t>
      </w:r>
      <w:r w:rsidRPr="002D7197">
        <w:rPr>
          <w:rFonts w:ascii="Times New Roman" w:hAnsi="Times New Roman" w:cs="Times New Roman"/>
          <w:b w:val="0"/>
          <w:bCs w:val="0"/>
          <w:sz w:val="24"/>
          <w:szCs w:val="24"/>
        </w:rPr>
        <w:t>Зоркинском муниципальном образовании»</w:t>
      </w:r>
    </w:p>
    <w:p w:rsidR="007F1641" w:rsidRPr="002D7197" w:rsidRDefault="007F1641" w:rsidP="007F1641">
      <w:pPr>
        <w:pStyle w:val="ac"/>
        <w:spacing w:line="276" w:lineRule="auto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7F1641" w:rsidRPr="002D7197" w:rsidTr="006E75CC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Наименованиемероприятий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Участникмуниципальнойпрограммы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Срок</w:t>
            </w:r>
          </w:p>
        </w:tc>
      </w:tr>
      <w:tr w:rsidR="007F1641" w:rsidRPr="002D7197" w:rsidTr="006E75CC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Началареализации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Окончани</w:t>
            </w:r>
            <w:r w:rsidRPr="002D7197">
              <w:rPr>
                <w:sz w:val="24"/>
                <w:szCs w:val="24"/>
                <w:lang w:val="ru-RU"/>
              </w:rPr>
              <w:t>е</w:t>
            </w:r>
            <w:r w:rsidRPr="002D7197">
              <w:rPr>
                <w:sz w:val="24"/>
                <w:szCs w:val="24"/>
              </w:rPr>
              <w:t>реализации</w:t>
            </w:r>
          </w:p>
          <w:p w:rsidR="007F1641" w:rsidRPr="002D7197" w:rsidRDefault="007F164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(год)</w:t>
            </w:r>
          </w:p>
        </w:tc>
      </w:tr>
      <w:tr w:rsidR="007F1641" w:rsidRPr="002D7197" w:rsidTr="006E75CC">
        <w:trPr>
          <w:trHeight w:val="632"/>
        </w:trPr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1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Зоркинского муниципального образования»</w:t>
            </w:r>
          </w:p>
        </w:tc>
      </w:tr>
      <w:tr w:rsidR="007F1641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</w:t>
            </w:r>
            <w:r w:rsidR="006E75CC" w:rsidRPr="002D7197">
              <w:rPr>
                <w:sz w:val="24"/>
                <w:szCs w:val="24"/>
                <w:lang w:val="ru-RU"/>
              </w:rPr>
              <w:t>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6E75CC" w:rsidRPr="002D7197" w:rsidRDefault="006E75CC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Мероприятие 4: 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CC" w:rsidRPr="002D7197" w:rsidRDefault="006E75C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6E75CC" w:rsidRPr="002D7197" w:rsidRDefault="005E4A9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E75CC"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E75CC" w:rsidRPr="002D7197" w:rsidRDefault="006E75C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E75CC" w:rsidRPr="002D7197" w:rsidRDefault="006E75CC" w:rsidP="00F71997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 w:rsidR="00173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инструктаж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1,15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15: Выполнение  работ по гидравлическому испытанию (опрессовке)  внутренней  тепловой  сети на объектах административных зданий 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6E75CC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CC" w:rsidRPr="002D7197" w:rsidRDefault="006E75CC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CC" w:rsidRPr="002D7197" w:rsidRDefault="006E75CC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1.17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17:Технологическое  присоединение к электрическим сетям административного  одания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«Развитие муниципальной службы в  администрации</w:t>
            </w:r>
          </w:p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013308" w:rsidRPr="002D7197" w:rsidRDefault="00013308">
            <w:pPr>
              <w:ind w:left="-41"/>
            </w:pPr>
            <w:r w:rsidRPr="002D7197"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>
            <w:pPr>
              <w:spacing w:line="280" w:lineRule="exact"/>
              <w:jc w:val="center"/>
            </w:pPr>
          </w:p>
          <w:p w:rsidR="00013308" w:rsidRDefault="00013308">
            <w:pPr>
              <w:spacing w:line="280" w:lineRule="exact"/>
              <w:jc w:val="center"/>
            </w:pPr>
          </w:p>
          <w:p w:rsidR="00013308" w:rsidRPr="002D7197" w:rsidRDefault="00013308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1. Повышение квалификации и профессиональная переподготовка муниципальных </w:t>
            </w:r>
            <w:r w:rsidRPr="002D7197">
              <w:lastRenderedPageBreak/>
              <w:t>служащих.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lastRenderedPageBreak/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</w:t>
            </w:r>
            <w:r w:rsidRPr="002D7197">
              <w:rPr>
                <w:sz w:val="24"/>
                <w:szCs w:val="24"/>
              </w:rPr>
              <w:lastRenderedPageBreak/>
              <w:t>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6E75CC">
        <w:trPr>
          <w:gridAfter w:val="1"/>
          <w:wAfter w:w="37" w:type="dxa"/>
          <w:trHeight w:val="340"/>
        </w:trPr>
        <w:tc>
          <w:tcPr>
            <w:tcW w:w="14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  <w:jc w:val="center"/>
            </w:pPr>
            <w:r w:rsidRPr="002D7197">
              <w:rPr>
                <w:b/>
              </w:rPr>
              <w:t>Подпрограмма 3</w:t>
            </w:r>
            <w:r w:rsidRPr="002D7197">
              <w:t xml:space="preserve"> «Противодействие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образовании»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spacing w:line="280" w:lineRule="exact"/>
            </w:pPr>
            <w:r w:rsidRPr="002D7197">
              <w:t>Основное мероприятие 1:</w:t>
            </w:r>
          </w:p>
          <w:p w:rsidR="00013308" w:rsidRPr="002D7197" w:rsidRDefault="0001330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  <w:tr w:rsidR="00013308" w:rsidRPr="002D7197" w:rsidTr="00770BA9">
        <w:trPr>
          <w:gridAfter w:val="1"/>
          <w:wAfter w:w="37" w:type="dxa"/>
          <w:trHeight w:val="3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013308" w:rsidRPr="002D7197" w:rsidRDefault="0001330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Администрация</w:t>
            </w:r>
            <w:r w:rsidRPr="002D7197">
              <w:rPr>
                <w:sz w:val="24"/>
                <w:szCs w:val="24"/>
                <w:lang w:val="ru-RU"/>
              </w:rPr>
              <w:t>Зоркинского</w:t>
            </w:r>
            <w:r w:rsidRPr="002D7197">
              <w:rPr>
                <w:sz w:val="24"/>
                <w:szCs w:val="24"/>
              </w:rPr>
              <w:t>муниципальногообразования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08" w:rsidRPr="002D7197" w:rsidRDefault="00013308" w:rsidP="00770BA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08" w:rsidRDefault="00013308" w:rsidP="00770BA9">
            <w:pPr>
              <w:spacing w:line="280" w:lineRule="exact"/>
              <w:jc w:val="center"/>
            </w:pPr>
          </w:p>
          <w:p w:rsidR="00013308" w:rsidRPr="002D7197" w:rsidRDefault="00013308" w:rsidP="00770BA9">
            <w:pPr>
              <w:spacing w:line="280" w:lineRule="exact"/>
              <w:jc w:val="center"/>
            </w:pPr>
            <w:r w:rsidRPr="002D7197">
              <w:t>2026 год</w:t>
            </w:r>
          </w:p>
        </w:tc>
      </w:tr>
    </w:tbl>
    <w:p w:rsidR="007F1641" w:rsidRPr="002D7197" w:rsidRDefault="007F1641" w:rsidP="007F1641">
      <w:pPr>
        <w:pStyle w:val="ac"/>
        <w:tabs>
          <w:tab w:val="left" w:pos="426"/>
        </w:tabs>
        <w:spacing w:line="276" w:lineRule="auto"/>
        <w:jc w:val="left"/>
        <w:rPr>
          <w:rFonts w:eastAsia="Calibri"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084F2D" w:rsidRPr="002D7197" w:rsidRDefault="00084F2D" w:rsidP="00B2379A">
      <w:pPr>
        <w:pStyle w:val="ac"/>
        <w:spacing w:line="276" w:lineRule="auto"/>
        <w:rPr>
          <w:sz w:val="24"/>
          <w:szCs w:val="24"/>
          <w:lang w:val="ru-RU"/>
        </w:rPr>
      </w:pPr>
    </w:p>
    <w:p w:rsidR="00084F2D" w:rsidRPr="002D7197" w:rsidRDefault="00084F2D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lastRenderedPageBreak/>
        <w:t>Приложение № 2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bCs/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color w:val="auto"/>
          <w:sz w:val="24"/>
          <w:szCs w:val="24"/>
          <w:lang w:val="ru-RU"/>
        </w:rPr>
      </w:pPr>
      <w:r w:rsidRPr="002D7197">
        <w:rPr>
          <w:bCs/>
          <w:color w:val="auto"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</w:t>
      </w:r>
    </w:p>
    <w:p w:rsidR="007F1641" w:rsidRPr="002D7197" w:rsidRDefault="007F1641" w:rsidP="007F1641">
      <w:pPr>
        <w:jc w:val="center"/>
        <w:rPr>
          <w:bCs/>
        </w:rPr>
      </w:pPr>
      <w:r w:rsidRPr="002D7197">
        <w:rPr>
          <w:bCs/>
        </w:rPr>
        <w:t>Зоркинском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7178"/>
        <w:gridCol w:w="281"/>
        <w:gridCol w:w="1560"/>
        <w:gridCol w:w="1566"/>
        <w:gridCol w:w="142"/>
        <w:gridCol w:w="1273"/>
        <w:gridCol w:w="290"/>
        <w:gridCol w:w="987"/>
        <w:gridCol w:w="6"/>
        <w:gridCol w:w="422"/>
        <w:gridCol w:w="987"/>
      </w:tblGrid>
      <w:tr w:rsidR="007F1641" w:rsidRPr="002D7197" w:rsidTr="009B1BBD">
        <w:trPr>
          <w:trHeight w:val="5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Наименование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Единицаизмерения</w:t>
            </w:r>
          </w:p>
        </w:tc>
        <w:tc>
          <w:tcPr>
            <w:tcW w:w="18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Значениепоказателей (индикаторов)</w:t>
            </w:r>
          </w:p>
        </w:tc>
      </w:tr>
      <w:tr w:rsidR="004C7ED4" w:rsidRPr="002D7197" w:rsidTr="009B1BBD">
        <w:trPr>
          <w:trHeight w:val="78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  <w:lang w:val="en-US"/>
              </w:rPr>
            </w:pPr>
          </w:p>
        </w:tc>
        <w:tc>
          <w:tcPr>
            <w:tcW w:w="2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rPr>
                <w:rFonts w:eastAsia="Calibri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 w:rsidP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</w:rPr>
              <w:t>202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2026</w:t>
            </w:r>
          </w:p>
        </w:tc>
      </w:tr>
      <w:tr w:rsidR="004C7ED4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  <w:r w:rsidRPr="002D7197">
              <w:rPr>
                <w:color w:val="auto"/>
                <w:sz w:val="24"/>
                <w:szCs w:val="24"/>
              </w:rPr>
              <w:t>4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7F1641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7F1641" w:rsidRPr="002D7197" w:rsidRDefault="007F164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Основное мероприятие:1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A031F9" w:rsidP="00483697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128</w:t>
            </w:r>
            <w:r w:rsidR="00483697">
              <w:rPr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66C91">
              <w:rPr>
                <w:color w:val="auto"/>
                <w:sz w:val="24"/>
                <w:szCs w:val="24"/>
                <w:lang w:val="ru-RU"/>
              </w:rPr>
              <w:t xml:space="preserve">7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289,0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</w:tr>
      <w:tr w:rsidR="009B1BBD" w:rsidRPr="002D7197" w:rsidTr="009B1BBD">
        <w:trPr>
          <w:trHeight w:val="41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4" w:rsidRPr="002D7197" w:rsidRDefault="004C7ED4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4C7ED4" w:rsidRPr="002D7197" w:rsidRDefault="004C7ED4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</w:t>
            </w:r>
          </w:p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  <w:r w:rsidR="009B1BBD">
              <w:rPr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color w:val="auto"/>
                <w:sz w:val="24"/>
                <w:szCs w:val="24"/>
                <w:lang w:val="ru-RU"/>
              </w:rPr>
              <w:t>4,</w:t>
            </w:r>
            <w:r w:rsidR="009B1BBD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2F5B10" w:rsidP="002F5B10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112,9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</w:tr>
      <w:tr w:rsidR="009B1BBD" w:rsidRPr="002D7197" w:rsidTr="009B1BBD">
        <w:trPr>
          <w:trHeight w:val="84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72635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E75C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ED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031F9" w:rsidP="009B1BBD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9B1BBD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13</w:t>
            </w:r>
            <w:r w:rsidR="008071E9"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954315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4: Размещение печатной информации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4" w:rsidRPr="002D7197" w:rsidRDefault="004C7ED4" w:rsidP="00A64F94">
            <w:r w:rsidRPr="002D7197">
              <w:t>Т</w:t>
            </w:r>
            <w:r w:rsidR="00A64F94">
              <w:t>ыс</w:t>
            </w:r>
            <w:r w:rsidRPr="002D7197">
              <w:t>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954315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8071E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A64F94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D4" w:rsidRPr="002D7197" w:rsidRDefault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Мероприятие 5: Приобретение канцелярских принадлежностей, хозтоваров, запчастей,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9B1BBD" w:rsidP="00A031F9">
            <w:pPr>
              <w:pStyle w:val="ac"/>
              <w:ind w:left="-1273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6: Информационно-консультативные услуги (ЭЦП и др.)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35721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7: Предрейсовый</w:t>
            </w:r>
            <w:r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 w:rsidP="00B41D8C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B41D8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9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F9" w:rsidRPr="002D7197" w:rsidRDefault="00A031F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Мероприятие 8: Предрейсовый медицинский осмотр</w:t>
            </w:r>
          </w:p>
          <w:p w:rsidR="00A031F9" w:rsidRPr="002D7197" w:rsidRDefault="00A031F9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2D7197">
              <w:rPr>
                <w:sz w:val="24"/>
                <w:szCs w:val="24"/>
                <w:lang w:val="ru-RU"/>
              </w:rPr>
              <w:t>одителя транспортного средства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</w:t>
            </w:r>
            <w:r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1.9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 xml:space="preserve">Мероприятие 9: Обязательное страхование гражданской </w:t>
            </w:r>
            <w:r w:rsidRPr="002D7197">
              <w:lastRenderedPageBreak/>
              <w:t>ответственности владельцев транспортного средства.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lastRenderedPageBreak/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Зоркинского МО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 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031F9" w:rsidRPr="002D7197" w:rsidRDefault="00A031F9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техническое </w:t>
            </w: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для нужд администрации, приобретение материалов и зап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частей  модернизация автомобиля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D41C4D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Тыс.руб..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031F9" w:rsidRPr="002D7197" w:rsidRDefault="00A031F9" w:rsidP="00F83F8C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газопотребления,  инструктаж</w:t>
            </w:r>
            <w:r w:rsidR="008914E5"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6724C1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8,00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 14: 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1.15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15: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 w:rsidP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9,</w:t>
            </w: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9B1BBD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1.</w:t>
            </w:r>
            <w:r w:rsidRPr="002D7197">
              <w:rPr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Мероприятие 16: Поставка легкового автомобиля </w:t>
            </w:r>
            <w:r w:rsidRPr="002D7197">
              <w:rPr>
                <w:bCs/>
                <w:sz w:val="24"/>
                <w:szCs w:val="24"/>
              </w:rPr>
              <w:t>LADAGRANTA</w:t>
            </w:r>
            <w:r w:rsidRPr="002D7197">
              <w:rPr>
                <w:bCs/>
                <w:sz w:val="24"/>
                <w:szCs w:val="24"/>
                <w:lang w:val="ru-RU"/>
              </w:rPr>
              <w:t>лифтбек  или эквивалент  , для нужд  администрации Зоркинского муниципального образования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F9" w:rsidRPr="002D7197" w:rsidRDefault="00A031F9">
            <w:r w:rsidRPr="002D7197"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1F9" w:rsidRPr="002D7197" w:rsidRDefault="00A031F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00</w:t>
            </w:r>
          </w:p>
        </w:tc>
      </w:tr>
      <w:tr w:rsidR="006749B8" w:rsidRPr="002D7197" w:rsidTr="009B3C20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1,17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9B3C20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!?: Технологическое присоединение  к электрическим сетям  административного здания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B8" w:rsidRPr="002D7197" w:rsidRDefault="006749B8">
            <w:r>
              <w:t>Тыс.руб.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AC1E4C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2 «Развитие муниципальной службы в  администрации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Зоркинского муниципального образования»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 w:firstLine="75"/>
            </w:pPr>
            <w:r w:rsidRPr="002D7197">
              <w:t xml:space="preserve">Основное мероприятие 1. </w:t>
            </w:r>
          </w:p>
          <w:p w:rsidR="006749B8" w:rsidRPr="002D7197" w:rsidRDefault="006749B8">
            <w:pPr>
              <w:pStyle w:val="ac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Формирование высококвалифицированного кадрового состава муниципальной службы в администрации  Зоркинского муниципального, обеспечивающего эффективность муниципального управления.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Тыс.руб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4C76A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мун. Служащих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 xml:space="preserve">Подпрограмма 3 «Противодействие коррупции в </w:t>
            </w:r>
            <w:r w:rsidRPr="002D7197">
              <w:rPr>
                <w:bCs/>
                <w:sz w:val="24"/>
                <w:szCs w:val="24"/>
                <w:lang w:val="ru-RU"/>
              </w:rPr>
              <w:t>Зоркинском</w:t>
            </w:r>
            <w:r w:rsidRPr="002D7197">
              <w:rPr>
                <w:sz w:val="24"/>
                <w:szCs w:val="24"/>
                <w:lang w:val="ru-RU"/>
              </w:rPr>
              <w:t xml:space="preserve"> муниципальном образовании»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spacing w:line="280" w:lineRule="exact"/>
            </w:pPr>
            <w:r w:rsidRPr="002D7197">
              <w:t>Основное мероприятие 1:</w:t>
            </w:r>
          </w:p>
          <w:p w:rsidR="006749B8" w:rsidRPr="002D7197" w:rsidRDefault="006749B8">
            <w:pPr>
              <w:ind w:left="-41"/>
            </w:pPr>
            <w:r w:rsidRPr="002D7197">
              <w:t xml:space="preserve">Обеспечение правовых и организационных мероприятий, направленных на противодействие коррупции в </w:t>
            </w:r>
            <w:r w:rsidRPr="002D7197">
              <w:rPr>
                <w:bCs/>
              </w:rPr>
              <w:t>Зоркинском</w:t>
            </w:r>
            <w:r w:rsidRPr="002D7197">
              <w:t>муниципальном образовании.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6749B8" w:rsidRPr="002D7197" w:rsidTr="009B1BBD">
        <w:trPr>
          <w:trHeight w:val="353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6749B8" w:rsidRPr="002D7197" w:rsidRDefault="006749B8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Кол-во мероприятий.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B8" w:rsidRPr="002D7197" w:rsidRDefault="006749B8" w:rsidP="00770BA9">
            <w:pPr>
              <w:pStyle w:val="ac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pStyle w:val="ac"/>
        <w:spacing w:line="276" w:lineRule="auto"/>
        <w:jc w:val="center"/>
        <w:rPr>
          <w:rFonts w:eastAsia="Calibri"/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563FAB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B40747" w:rsidRPr="002D7197" w:rsidRDefault="00B40747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4761A5" w:rsidRPr="002D7197" w:rsidRDefault="004761A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071E9" w:rsidRPr="002D7197" w:rsidRDefault="008071E9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E46C31" w:rsidRPr="002D7197" w:rsidRDefault="00E46C3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8914E5" w:rsidRDefault="008914E5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</w:p>
    <w:p w:rsidR="007F1641" w:rsidRPr="002D7197" w:rsidRDefault="00563FAB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Прил</w:t>
      </w:r>
      <w:r w:rsidR="007F1641" w:rsidRPr="002D7197">
        <w:rPr>
          <w:sz w:val="24"/>
          <w:szCs w:val="24"/>
          <w:lang w:val="ru-RU"/>
        </w:rPr>
        <w:t xml:space="preserve">ожение № 3 </w:t>
      </w:r>
    </w:p>
    <w:p w:rsidR="007F1641" w:rsidRPr="002D7197" w:rsidRDefault="007F1641" w:rsidP="007F1641">
      <w:pPr>
        <w:pStyle w:val="ac"/>
        <w:spacing w:line="276" w:lineRule="auto"/>
        <w:jc w:val="right"/>
        <w:rPr>
          <w:sz w:val="24"/>
          <w:szCs w:val="24"/>
          <w:lang w:val="ru-RU"/>
        </w:rPr>
      </w:pPr>
      <w:r w:rsidRPr="002D7197">
        <w:rPr>
          <w:sz w:val="24"/>
          <w:szCs w:val="24"/>
          <w:lang w:val="ru-RU"/>
        </w:rPr>
        <w:t>к муниципальной программе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Сведения</w:t>
      </w:r>
    </w:p>
    <w:p w:rsidR="007F1641" w:rsidRPr="002D7197" w:rsidRDefault="007F1641" w:rsidP="007F1641">
      <w:pPr>
        <w:pStyle w:val="ac"/>
        <w:spacing w:line="276" w:lineRule="auto"/>
        <w:jc w:val="center"/>
        <w:rPr>
          <w:bCs/>
          <w:sz w:val="24"/>
          <w:szCs w:val="24"/>
          <w:lang w:val="ru-RU"/>
        </w:rPr>
      </w:pPr>
      <w:r w:rsidRPr="002D719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197">
        <w:rPr>
          <w:rFonts w:ascii="Times New Roman" w:hAnsi="Times New Roman" w:cs="Times New Roman"/>
          <w:b w:val="0"/>
          <w:sz w:val="24"/>
          <w:szCs w:val="24"/>
        </w:rPr>
        <w:t>«Развитие местного самоуправления в  Зоркинском  муниципальном образовании»</w:t>
      </w:r>
    </w:p>
    <w:p w:rsidR="007F1641" w:rsidRPr="002D7197" w:rsidRDefault="007F1641" w:rsidP="007F16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134"/>
        <w:gridCol w:w="6"/>
        <w:gridCol w:w="1128"/>
        <w:gridCol w:w="1140"/>
        <w:gridCol w:w="851"/>
        <w:gridCol w:w="850"/>
      </w:tblGrid>
      <w:tr w:rsidR="007F1641" w:rsidRPr="002D7197" w:rsidTr="007F1641">
        <w:trPr>
          <w:trHeight w:val="5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Источникифинансовогообеспечения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Средства, предусмотренные в бюджете МО   (тыс. руб.)</w:t>
            </w:r>
          </w:p>
        </w:tc>
      </w:tr>
      <w:tr w:rsidR="007F1641" w:rsidRPr="002D7197" w:rsidTr="00BE4AF7">
        <w:trPr>
          <w:trHeight w:val="29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3</w:t>
            </w:r>
            <w:r w:rsidRPr="002D7197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2054D5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054D5" w:rsidRPr="002D7197">
              <w:rPr>
                <w:bCs/>
                <w:sz w:val="24"/>
                <w:szCs w:val="24"/>
                <w:lang w:val="ru-RU"/>
              </w:rPr>
              <w:t>4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E46C3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E46C31" w:rsidRPr="002D7197">
              <w:rPr>
                <w:bCs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202</w:t>
            </w:r>
            <w:r w:rsidR="00255463" w:rsidRPr="002D7197">
              <w:rPr>
                <w:bCs/>
                <w:sz w:val="24"/>
                <w:szCs w:val="24"/>
                <w:lang w:val="ru-RU"/>
              </w:rPr>
              <w:t>6</w:t>
            </w:r>
            <w:r w:rsidRPr="002D7197">
              <w:rPr>
                <w:bCs/>
                <w:sz w:val="24"/>
                <w:szCs w:val="24"/>
                <w:lang w:val="ru-RU"/>
              </w:rPr>
              <w:t>г.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8D6BF3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местного самоуправления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3C2DCE" w:rsidP="00BE0D1C">
            <w:pPr>
              <w:jc w:val="center"/>
              <w:rPr>
                <w:b/>
              </w:rPr>
            </w:pPr>
            <w:r>
              <w:rPr>
                <w:b/>
              </w:rPr>
              <w:t>2125,8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3C2DCE" w:rsidP="00FA710C">
            <w:pPr>
              <w:jc w:val="center"/>
              <w:rPr>
                <w:b/>
              </w:rPr>
            </w:pPr>
            <w:r>
              <w:rPr>
                <w:b/>
              </w:rPr>
              <w:t>605,1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605E5A" w:rsidP="00BE0D1C">
            <w:pPr>
              <w:jc w:val="center"/>
              <w:rPr>
                <w:b/>
              </w:rPr>
            </w:pPr>
            <w:r>
              <w:rPr>
                <w:b/>
              </w:rPr>
              <w:t>2000,8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13E2F" w:rsidP="00366C91">
            <w:pPr>
              <w:jc w:val="center"/>
              <w:rPr>
                <w:b/>
              </w:rPr>
            </w:pPr>
            <w:r w:rsidRPr="006D4471">
              <w:rPr>
                <w:b/>
              </w:rPr>
              <w:t>1285,</w:t>
            </w:r>
            <w:r w:rsidR="00366C91" w:rsidRPr="006D447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BE0D1C" w:rsidP="00605E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5E5A">
              <w:rPr>
                <w:b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E46C31">
            <w:pPr>
              <w:jc w:val="center"/>
              <w:rPr>
                <w:b/>
              </w:rPr>
            </w:pPr>
            <w:r w:rsidRPr="006D4471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6D4471" w:rsidRDefault="002054D5">
            <w:pPr>
              <w:jc w:val="center"/>
              <w:rPr>
                <w:b/>
              </w:rPr>
            </w:pPr>
            <w:r w:rsidRPr="006D4471">
              <w:rPr>
                <w:b/>
              </w:rPr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Cs/>
                <w:lang w:eastAsia="ar-SA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="002054D5"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5F1FF2">
            <w:pPr>
              <w:jc w:val="center"/>
            </w:pPr>
            <w: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5F1FF2">
            <w:pPr>
              <w:jc w:val="center"/>
            </w:pPr>
            <w: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EA2D75" w:rsidP="00FA710C">
            <w:r>
              <w:t>2116,8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B7764B" w:rsidP="00605E5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05E5A">
              <w:rPr>
                <w:b/>
              </w:rPr>
              <w:t>600,1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605E5A" w:rsidP="00605E5A">
            <w:r>
              <w:t xml:space="preserve">  1991,8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4C" w:rsidRPr="002D7197" w:rsidRDefault="00605E5A" w:rsidP="00FA710C">
            <w:pPr>
              <w:jc w:val="center"/>
            </w:pPr>
            <w:r>
              <w:t>475,1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</w:pPr>
            <w:r w:rsidRPr="002D7197"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</w:pPr>
            <w:r w:rsidRPr="002D7197"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122A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122A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«Развитие муниципальной службы в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B7764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31" w:rsidRPr="002D7197" w:rsidRDefault="00E46C31">
            <w:pPr>
              <w:jc w:val="center"/>
            </w:pPr>
          </w:p>
          <w:p w:rsidR="002054D5" w:rsidRPr="002D7197" w:rsidRDefault="00E46C31">
            <w:pPr>
              <w:jc w:val="center"/>
            </w:pPr>
            <w:r w:rsidRPr="002D719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 w:rsidP="00770BA9">
            <w:pPr>
              <w:jc w:val="center"/>
              <w:rPr>
                <w:bCs/>
              </w:rPr>
            </w:pPr>
          </w:p>
          <w:p w:rsidR="002054D5" w:rsidRPr="002D7197" w:rsidRDefault="002054D5" w:rsidP="00770BA9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</w:pPr>
          </w:p>
          <w:p w:rsidR="002054D5" w:rsidRPr="002D7197" w:rsidRDefault="00B7764B" w:rsidP="00B7764B">
            <w:pPr>
              <w:jc w:val="center"/>
            </w:pPr>
            <w: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5" w:rsidRPr="002D7197" w:rsidRDefault="002054D5">
            <w:pPr>
              <w:jc w:val="center"/>
              <w:rPr>
                <w:bCs/>
              </w:rPr>
            </w:pPr>
          </w:p>
          <w:p w:rsidR="002054D5" w:rsidRPr="002D7197" w:rsidRDefault="002054D5">
            <w:pPr>
              <w:jc w:val="center"/>
            </w:pPr>
            <w:r w:rsidRPr="002D7197">
              <w:rPr>
                <w:bCs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«Противодействие коррупции в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Зоркинском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r w:rsidRPr="002D7197">
              <w:t>Областной бюджет(прогнозно)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054D5" w:rsidRPr="002D7197" w:rsidTr="00BE4AF7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943671">
            <w:r>
              <w:t>Иные</w:t>
            </w:r>
            <w:r w:rsidRPr="002D7197">
              <w:t xml:space="preserve"> источники </w:t>
            </w:r>
            <w:r w:rsidRPr="002D7197">
              <w:lastRenderedPageBreak/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 w:rsidP="00770BA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D5" w:rsidRPr="002D7197" w:rsidRDefault="002054D5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ED" w:rsidRPr="002D7197" w:rsidRDefault="002A49ED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1 «Развитие и укрепление материально-технической базы  администрации </w:t>
            </w:r>
            <w:r w:rsidRPr="002D7197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Зоркинского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D00C53" w:rsidP="008E3CC4">
            <w:r>
              <w:t>2</w:t>
            </w:r>
            <w:r w:rsidR="008E3CC4">
              <w:t>116,8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  <w:rPr>
                <w:b/>
              </w:rPr>
            </w:pPr>
            <w:r>
              <w:rPr>
                <w:b/>
              </w:rP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05E5A" w:rsidP="00FA710C">
            <w:pPr>
              <w:jc w:val="center"/>
              <w:rPr>
                <w:b/>
              </w:rPr>
            </w:pPr>
            <w:r>
              <w:rPr>
                <w:b/>
              </w:rPr>
              <w:t xml:space="preserve"> 600,1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2A49ED" w:rsidRPr="002D7197" w:rsidTr="002A49ED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2A49ED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2A49ED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ED" w:rsidRDefault="00D00C53" w:rsidP="008E3CC4">
            <w:r>
              <w:t>19</w:t>
            </w:r>
            <w:r w:rsidR="008E3CC4">
              <w:t>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 w:rsidP="00366C91">
            <w:pPr>
              <w:jc w:val="center"/>
            </w:pPr>
            <w:r>
              <w:t>1281,7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8E3CC4" w:rsidP="00FA710C">
            <w:pPr>
              <w:jc w:val="center"/>
            </w:pPr>
            <w:r>
              <w:t>475,1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ED" w:rsidRPr="002D7197" w:rsidRDefault="002A49ED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F35271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F35271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D71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B80186" w:rsidRDefault="007F1641">
            <w:pPr>
              <w:pStyle w:val="ac"/>
              <w:spacing w:line="276" w:lineRule="auto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Основное мероприятие 1:</w:t>
            </w:r>
          </w:p>
          <w:p w:rsidR="007F1641" w:rsidRPr="002D7197" w:rsidRDefault="007F1641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2D7197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8E3CC4" w:rsidP="00D00C53">
            <w:pPr>
              <w:jc w:val="center"/>
              <w:rPr>
                <w:b/>
              </w:rPr>
            </w:pPr>
            <w:r>
              <w:rPr>
                <w:b/>
              </w:rPr>
              <w:t>2116,8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  <w:rPr>
                <w:b/>
              </w:rPr>
            </w:pPr>
            <w:r>
              <w:rPr>
                <w:b/>
              </w:rPr>
              <w:t>1281,</w:t>
            </w:r>
            <w:r w:rsidR="00366C9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05E5A" w:rsidP="00FA710C">
            <w:pPr>
              <w:jc w:val="center"/>
              <w:rPr>
                <w:b/>
              </w:rPr>
            </w:pPr>
            <w:r>
              <w:rPr>
                <w:b/>
              </w:rPr>
              <w:t>600,1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  <w:rPr>
                <w:b/>
              </w:rPr>
            </w:pPr>
            <w:r w:rsidRPr="002D7197">
              <w:rPr>
                <w:b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/>
              </w:rPr>
            </w:pPr>
            <w:r w:rsidRPr="002D7197">
              <w:rPr>
                <w:b/>
              </w:rPr>
              <w:t>90,0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</w:t>
            </w:r>
            <w:r w:rsidR="007F1641" w:rsidRPr="002D7197">
              <w:rPr>
                <w:sz w:val="24"/>
                <w:szCs w:val="24"/>
              </w:rPr>
              <w:t>естный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5F1FF2" w:rsidP="008E3CC4">
            <w:pPr>
              <w:jc w:val="center"/>
            </w:pPr>
            <w:r>
              <w:t>1</w:t>
            </w:r>
            <w:r w:rsidR="00D00C53">
              <w:t>9</w:t>
            </w:r>
            <w:r w:rsidR="008E3CC4">
              <w:t>91,8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C41E5" w:rsidP="00366C91">
            <w:pPr>
              <w:jc w:val="center"/>
            </w:pPr>
            <w:r>
              <w:t>1281,</w:t>
            </w:r>
            <w:r w:rsidR="00366C91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8E3CC4" w:rsidP="00FA710C">
            <w:pPr>
              <w:jc w:val="center"/>
            </w:pPr>
            <w:r>
              <w:t>475,1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90,0</w:t>
            </w:r>
          </w:p>
        </w:tc>
      </w:tr>
      <w:tr w:rsidR="007F1641" w:rsidRPr="002D7197" w:rsidTr="006A2D91">
        <w:trPr>
          <w:trHeight w:val="3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</w:t>
            </w:r>
            <w:r w:rsidR="007F1641" w:rsidRPr="002D7197">
              <w:rPr>
                <w:sz w:val="24"/>
                <w:szCs w:val="24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sz w:val="24"/>
                <w:szCs w:val="24"/>
              </w:rPr>
              <w:t>бюджет</w:t>
            </w:r>
            <w:r w:rsidR="007F1641"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jc w:val="center"/>
            </w:pPr>
            <w:r w:rsidRPr="002D7197"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0,00</w:t>
            </w:r>
          </w:p>
        </w:tc>
      </w:tr>
      <w:tr w:rsidR="007F1641" w:rsidRPr="002D7197" w:rsidTr="006A2D91">
        <w:trPr>
          <w:trHeight w:val="7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/>
                <w:bCs/>
                <w:color w:val="000000"/>
                <w:lang w:val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70147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="006A2D91">
              <w:rPr>
                <w:lang w:val="ru-RU"/>
              </w:rPr>
              <w:t xml:space="preserve">  и</w:t>
            </w:r>
            <w:r w:rsidRPr="002D7197">
              <w:t>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22A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22A80">
            <w:pPr>
              <w:jc w:val="center"/>
              <w:rPr>
                <w:bCs/>
              </w:rPr>
            </w:pPr>
            <w:r>
              <w:rPr>
                <w:bCs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  <w:rPr>
                <w:bCs/>
              </w:rPr>
            </w:pPr>
            <w:r w:rsidRPr="002D7197">
              <w:rPr>
                <w:bCs/>
              </w:rPr>
              <w:t>0,00</w:t>
            </w:r>
          </w:p>
        </w:tc>
      </w:tr>
      <w:tr w:rsidR="007F1641" w:rsidRPr="002D7197" w:rsidTr="006A2D91">
        <w:trPr>
          <w:trHeight w:val="3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1.1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1: Обеспечение услугами связи</w:t>
            </w:r>
          </w:p>
          <w:p w:rsidR="007F1641" w:rsidRPr="002D7197" w:rsidRDefault="007F1641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631CE" w:rsidP="00FB47BF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34</w:t>
            </w:r>
            <w:r w:rsidR="00FB47BF">
              <w:rPr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  <w:lang w:val="ru-RU"/>
              </w:rPr>
              <w:t>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366C9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="00366C91">
              <w:rPr>
                <w:bCs/>
                <w:sz w:val="24"/>
                <w:szCs w:val="24"/>
                <w:lang w:val="ru-RU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4,</w:t>
            </w:r>
            <w:r w:rsidR="00366C91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FB47B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13</w:t>
            </w:r>
            <w:r w:rsidR="00FB47BF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55463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36,0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</w:rPr>
              <w:t>1.2</w:t>
            </w:r>
            <w:r w:rsidRPr="002D7197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13308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 w:rsidR="006A2D91"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F75762"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15</w:t>
            </w:r>
            <w:r w:rsidR="00E46C3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480DE6" w:rsidP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М</w:t>
            </w:r>
            <w:r w:rsidR="007F1641" w:rsidRPr="002D7197">
              <w:rPr>
                <w:bCs/>
                <w:sz w:val="24"/>
                <w:szCs w:val="24"/>
              </w:rPr>
              <w:t>естный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D00C53" w:rsidP="005363AE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451,7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A031F9" w:rsidP="00A64F94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</w:t>
            </w:r>
            <w:r w:rsidR="00A64F94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  <w:lang w:val="ru-RU"/>
              </w:rPr>
              <w:t>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D00C53" w:rsidP="00FA710C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1" w:rsidRPr="002D7197" w:rsidRDefault="007F1641">
            <w:pPr>
              <w:pStyle w:val="ac"/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7F1641" w:rsidRPr="002D7197" w:rsidRDefault="007F1641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Мероприятие  4 :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 местный 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BF2E2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2054D5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A7E1D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1C7FC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D7197">
              <w:rPr>
                <w:bCs/>
                <w:sz w:val="24"/>
                <w:szCs w:val="24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5: </w:t>
            </w:r>
            <w:r w:rsidRPr="002D7197">
              <w:rPr>
                <w:sz w:val="24"/>
                <w:szCs w:val="24"/>
                <w:lang w:val="ru-RU"/>
              </w:rPr>
              <w:t>Приобретение канцелярских принадлежностей, хозтоваров, запчастей,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A2D9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D00C53" w:rsidP="00E46C3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</w:t>
            </w:r>
            <w:r w:rsidR="00671B0B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A738C4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jc w:val="center"/>
            </w:pPr>
            <w:r w:rsidRPr="002D7197">
              <w:t>0,0</w:t>
            </w:r>
          </w:p>
        </w:tc>
      </w:tr>
      <w:tr w:rsidR="007F1641" w:rsidRPr="002D7197" w:rsidTr="006A2D91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1.6.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 xml:space="preserve">Мероприятие 6: </w:t>
            </w:r>
            <w:r w:rsidRPr="002D7197">
              <w:rPr>
                <w:sz w:val="24"/>
                <w:szCs w:val="24"/>
                <w:lang w:val="ru-RU"/>
              </w:rPr>
              <w:t>Информационно-консультативные услуги (ЭЦП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 w:rsidP="00671B0B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</w:t>
            </w:r>
            <w:r w:rsidR="00BF2E21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7F1641" w:rsidRPr="002D7197" w:rsidTr="006A2D91">
        <w:trPr>
          <w:trHeight w:val="4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0F5C25">
            <w:pPr>
              <w:pStyle w:val="ac"/>
              <w:spacing w:line="276" w:lineRule="auto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Мероприятие 7: </w:t>
            </w:r>
            <w:r w:rsidR="007F1641" w:rsidRPr="002D7197">
              <w:rPr>
                <w:sz w:val="24"/>
                <w:szCs w:val="24"/>
                <w:lang w:val="ru-RU"/>
              </w:rPr>
              <w:t xml:space="preserve">Предрейсовый </w:t>
            </w:r>
            <w:r w:rsidR="007F1641" w:rsidRPr="002D7197">
              <w:rPr>
                <w:sz w:val="24"/>
                <w:szCs w:val="24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BF2E21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A031F9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A031F9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  <w:r w:rsidR="007F1641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7F1641" w:rsidRPr="002D7197" w:rsidTr="006A2D91">
        <w:trPr>
          <w:trHeight w:val="8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1.8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ac"/>
              <w:spacing w:line="276" w:lineRule="auto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2D7197">
              <w:rPr>
                <w:color w:val="auto"/>
                <w:sz w:val="24"/>
                <w:szCs w:val="24"/>
                <w:lang w:val="ru-RU"/>
              </w:rPr>
              <w:t>Мероприятие 8 :Предрейсовый</w:t>
            </w:r>
            <w:r w:rsidRPr="002D719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медицинский  осмотр водителя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Default="007F164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671B0B" w:rsidRDefault="00BF2E21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26,7</w:t>
            </w:r>
          </w:p>
          <w:p w:rsidR="00671B0B" w:rsidRPr="002D7197" w:rsidRDefault="00671B0B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2054D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7,</w:t>
            </w:r>
            <w:r w:rsidR="0070430D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F1641" w:rsidRPr="002D7197" w:rsidTr="006A2D91">
        <w:trPr>
          <w:trHeight w:val="6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F164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1.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1" w:rsidRPr="002D7197" w:rsidRDefault="007F164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9: Обязательное страхование гражданской ответственности владельцев транспортного средства.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E51CAA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="007F1641"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4,5</w:t>
            </w:r>
            <w:r w:rsidR="001A7E1D"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="002054D5"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1" w:rsidRPr="002D7197" w:rsidRDefault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5F1FF2" w:rsidRPr="002D7197" w:rsidTr="00F35271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2D719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 Зоркинского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9F65FB" w:rsidRDefault="009F65FB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Всего в т.ч.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215,0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9F65F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</w:tr>
      <w:tr w:rsidR="009F65FB" w:rsidRPr="002D7197" w:rsidTr="00F35271">
        <w:trPr>
          <w:trHeight w:val="4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5FB" w:rsidRPr="002D7197" w:rsidRDefault="009F65F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1D0574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1D0574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1D0574">
              <w:rPr>
                <w:bCs/>
                <w:color w:val="auto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5FB" w:rsidRPr="002D7197" w:rsidRDefault="009F65FB" w:rsidP="00F3527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F35271">
        <w:trPr>
          <w:trHeight w:val="6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5F1FF2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Иные источники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D0574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highlight w:val="yellow"/>
                <w:lang w:val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5F1FF2" w:rsidRPr="002D7197" w:rsidRDefault="005F1F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19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техническое обслуживание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33076F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                 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газопотребления, инструктаж </w:t>
            </w:r>
            <w:r>
              <w:rPr>
                <w:bCs/>
                <w:sz w:val="24"/>
                <w:szCs w:val="24"/>
                <w:lang w:val="ru-RU"/>
              </w:rPr>
              <w:t>, проектные работы по замене газ.счетчика</w:t>
            </w:r>
            <w:r w:rsidR="00605E5A">
              <w:rPr>
                <w:bCs/>
                <w:sz w:val="24"/>
                <w:szCs w:val="24"/>
                <w:lang w:val="ru-RU"/>
              </w:rPr>
              <w:t>, преобретение и установка газ.счетчика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5F1FF2" w:rsidRPr="002D7197" w:rsidRDefault="00EA2D75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D2F0C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EA2D75" w:rsidP="00F7576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F1FF2" w:rsidRPr="002D7197" w:rsidRDefault="005F1FF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Местный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r w:rsidRPr="002D7197">
              <w:t xml:space="preserve">Мероприятия 15 </w:t>
            </w:r>
          </w:p>
          <w:p w:rsidR="005F1FF2" w:rsidRPr="002D7197" w:rsidRDefault="005F1FF2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 административных зданий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 </w:t>
            </w:r>
            <w:r w:rsidRPr="002D7197">
              <w:rPr>
                <w:bCs/>
                <w:color w:val="auto"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A55EE4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70430D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B4074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1C7FC1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</w:t>
            </w:r>
            <w:r w:rsidRPr="002D7197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>
            <w:r w:rsidRPr="002D7197"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</w:rPr>
              <w:t>Местны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bCs/>
                <w:color w:val="auto"/>
                <w:sz w:val="24"/>
                <w:szCs w:val="24"/>
              </w:rPr>
              <w:t>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810,9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671B0B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17</w:t>
            </w:r>
          </w:p>
          <w:p w:rsidR="005F1FF2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</w:p>
          <w:p w:rsidR="005F1FF2" w:rsidRPr="002D7197" w:rsidRDefault="005F1FF2" w:rsidP="00FB479D">
            <w:pPr>
              <w:pStyle w:val="ac"/>
              <w:spacing w:line="276" w:lineRule="auto"/>
              <w:ind w:left="-106" w:firstLine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: Технологическое присоединение  к электрическим сетям  административного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F2" w:rsidRPr="002D7197" w:rsidRDefault="005F1FF2" w:rsidP="00013308">
            <w:pPr>
              <w:pStyle w:val="ac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местный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0023A7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D7197">
              <w:rPr>
                <w:b/>
                <w:sz w:val="24"/>
                <w:szCs w:val="24"/>
                <w:lang w:val="ru-RU"/>
              </w:rPr>
              <w:t>Подпрограмма  2 «Развитие муниципальной службы в  администрации</w:t>
            </w:r>
            <w:r w:rsidRPr="002D7197">
              <w:rPr>
                <w:b/>
                <w:bCs/>
                <w:sz w:val="24"/>
                <w:szCs w:val="24"/>
                <w:lang w:val="ru-RU"/>
              </w:rPr>
              <w:t>Зоркинском муниципального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013308">
              <w:rPr>
                <w:b/>
                <w:sz w:val="24"/>
                <w:szCs w:val="24"/>
                <w:lang w:val="ru-RU"/>
              </w:rPr>
              <w:t>Всего, в томчи</w:t>
            </w:r>
            <w:r w:rsidRPr="002D7197">
              <w:rPr>
                <w:b/>
                <w:sz w:val="24"/>
                <w:szCs w:val="24"/>
              </w:rPr>
              <w:t>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8D6774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>
              <w:t>Иные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</w:pPr>
            <w:r w:rsidRPr="002D7197"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</w:pPr>
          </w:p>
          <w:p w:rsidR="005F1FF2" w:rsidRPr="002D7197" w:rsidRDefault="005F1FF2">
            <w:pPr>
              <w:jc w:val="center"/>
            </w:pPr>
            <w:r w:rsidRPr="002D7197"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F2" w:rsidRPr="002D7197" w:rsidRDefault="005F1FF2">
            <w:pPr>
              <w:jc w:val="center"/>
              <w:rPr>
                <w:bCs/>
              </w:rPr>
            </w:pPr>
          </w:p>
          <w:p w:rsidR="005F1FF2" w:rsidRPr="002D7197" w:rsidRDefault="005F1FF2">
            <w:pPr>
              <w:jc w:val="center"/>
            </w:pPr>
            <w:r w:rsidRPr="002D7197">
              <w:rPr>
                <w:bCs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ind w:left="-41" w:firstLine="75"/>
              <w:rPr>
                <w:b/>
              </w:rPr>
            </w:pPr>
            <w:r w:rsidRPr="00B80186">
              <w:rPr>
                <w:b/>
              </w:rPr>
              <w:t xml:space="preserve">Основное мероприятие 1. </w:t>
            </w:r>
          </w:p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B80186">
              <w:rPr>
                <w:b/>
                <w:bCs/>
                <w:sz w:val="24"/>
                <w:szCs w:val="24"/>
                <w:lang w:val="ru-RU"/>
              </w:rPr>
              <w:t>Зоркинского</w:t>
            </w:r>
            <w:r w:rsidRPr="00B80186">
              <w:rPr>
                <w:b/>
                <w:sz w:val="24"/>
                <w:szCs w:val="24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 w:rsidP="008D6774">
            <w:pPr>
              <w:pStyle w:val="ac"/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B80186">
              <w:rPr>
                <w:b/>
                <w:sz w:val="24"/>
                <w:szCs w:val="24"/>
              </w:rPr>
              <w:t>Всего, в томчисле: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9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auto"/>
                <w:sz w:val="24"/>
                <w:szCs w:val="24"/>
                <w:lang w:val="ru-RU"/>
              </w:rPr>
              <w:t>5</w:t>
            </w: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 w:rsidP="00255463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5</w:t>
            </w: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</w:t>
            </w:r>
            <w:r>
              <w:rPr>
                <w:sz w:val="24"/>
                <w:szCs w:val="24"/>
                <w:lang w:val="ru-RU"/>
              </w:rPr>
              <w:t xml:space="preserve">й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</w:pPr>
            <w:r w:rsidRPr="002D7197"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2D7197">
              <w:rPr>
                <w:bCs/>
              </w:rPr>
              <w:t>Зоркинского</w:t>
            </w:r>
            <w:r w:rsidRPr="002D7197">
              <w:t xml:space="preserve"> 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ind w:left="-41"/>
              <w:jc w:val="center"/>
              <w:rPr>
                <w:b/>
              </w:rPr>
            </w:pPr>
            <w:r w:rsidRPr="002D7197">
              <w:rPr>
                <w:b/>
              </w:rPr>
              <w:t xml:space="preserve">Подпрограмма 3 «Противодействие коррупции в </w:t>
            </w:r>
            <w:r w:rsidRPr="002D7197">
              <w:rPr>
                <w:b/>
                <w:bCs/>
              </w:rPr>
              <w:t>Зоркинском</w:t>
            </w:r>
            <w:r w:rsidRPr="002D7197">
              <w:rPr>
                <w:b/>
              </w:rPr>
              <w:t>муниципальном образовании»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 w:rsidP="008D6774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173DC0">
              <w:rPr>
                <w:b/>
                <w:sz w:val="24"/>
                <w:szCs w:val="24"/>
              </w:rPr>
              <w:t>Всего, в том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73DC0">
              <w:rPr>
                <w:b/>
                <w:sz w:val="24"/>
                <w:szCs w:val="24"/>
              </w:rPr>
              <w:t>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173DC0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73DC0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 xml:space="preserve">     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7197">
              <w:rPr>
                <w:sz w:val="24"/>
                <w:szCs w:val="24"/>
              </w:rPr>
              <w:t>йбюджет</w:t>
            </w:r>
            <w:r w:rsidRPr="002D7197">
              <w:rPr>
                <w:sz w:val="24"/>
                <w:szCs w:val="24"/>
                <w:lang w:val="ru-RU"/>
              </w:rPr>
              <w:t>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t>Иные</w:t>
            </w:r>
            <w:r>
              <w:rPr>
                <w:lang w:val="ru-RU"/>
              </w:rPr>
              <w:t xml:space="preserve"> </w:t>
            </w:r>
            <w:r w:rsidRPr="002D7197">
              <w:t>источники (прогнозно)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spacing w:line="280" w:lineRule="exact"/>
              <w:rPr>
                <w:b/>
              </w:rPr>
            </w:pPr>
            <w:r w:rsidRPr="00B80186">
              <w:rPr>
                <w:b/>
              </w:rPr>
              <w:t>Основное мероприятие 1:</w:t>
            </w:r>
          </w:p>
          <w:p w:rsidR="005F1FF2" w:rsidRPr="00B80186" w:rsidRDefault="005F1FF2">
            <w:pPr>
              <w:ind w:left="-41"/>
              <w:rPr>
                <w:b/>
              </w:rPr>
            </w:pPr>
            <w:r w:rsidRPr="00B80186">
              <w:rPr>
                <w:b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B80186">
              <w:rPr>
                <w:b/>
                <w:bCs/>
              </w:rPr>
              <w:t>Зоркинском</w:t>
            </w:r>
            <w:r w:rsidRPr="00B80186">
              <w:rPr>
                <w:b/>
              </w:rPr>
              <w:t>муниципальном образовании.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B80186">
              <w:rPr>
                <w:b/>
                <w:sz w:val="24"/>
                <w:szCs w:val="24"/>
              </w:rPr>
              <w:t>Местный</w:t>
            </w: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B801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B80186" w:rsidRDefault="005F1FF2">
            <w:pPr>
              <w:pStyle w:val="ac"/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B80186">
              <w:rPr>
                <w:b/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  <w:tr w:rsidR="005F1FF2" w:rsidRPr="002D7197" w:rsidTr="006A2D91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D7197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2D7197">
              <w:rPr>
                <w:rFonts w:ascii="Times New Roman" w:hAnsi="Times New Roman" w:cs="Times New Roman"/>
              </w:rPr>
              <w:t>Мероприятие 1.1.</w:t>
            </w:r>
          </w:p>
          <w:p w:rsidR="005F1FF2" w:rsidRPr="002D7197" w:rsidRDefault="005F1FF2">
            <w:pPr>
              <w:ind w:left="-41"/>
            </w:pPr>
            <w:r w:rsidRPr="002D7197"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rPr>
                <w:sz w:val="24"/>
                <w:szCs w:val="24"/>
                <w:lang w:val="ru-RU"/>
              </w:rPr>
            </w:pPr>
            <w:r w:rsidRPr="002D7197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2D7197">
              <w:rPr>
                <w:sz w:val="24"/>
                <w:szCs w:val="24"/>
              </w:rPr>
              <w:t>бюджет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F2" w:rsidRPr="002D7197" w:rsidRDefault="005F1FF2">
            <w:pPr>
              <w:pStyle w:val="ac"/>
              <w:spacing w:line="276" w:lineRule="auto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2D7197">
              <w:rPr>
                <w:bCs/>
                <w:color w:val="auto"/>
                <w:sz w:val="24"/>
                <w:szCs w:val="24"/>
                <w:lang w:val="ru-RU"/>
              </w:rPr>
              <w:t>0,0</w:t>
            </w:r>
          </w:p>
        </w:tc>
      </w:tr>
    </w:tbl>
    <w:p w:rsidR="007F1641" w:rsidRPr="002D7197" w:rsidRDefault="007F1641" w:rsidP="007F1641">
      <w:pPr>
        <w:tabs>
          <w:tab w:val="left" w:pos="2430"/>
        </w:tabs>
        <w:rPr>
          <w:b/>
          <w:bCs/>
        </w:rPr>
      </w:pP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Глава  Зоркинского</w:t>
      </w:r>
    </w:p>
    <w:p w:rsidR="007F1641" w:rsidRPr="00C53B8F" w:rsidRDefault="007F1641" w:rsidP="007F1641">
      <w:pPr>
        <w:tabs>
          <w:tab w:val="left" w:pos="2430"/>
        </w:tabs>
        <w:rPr>
          <w:bCs/>
        </w:rPr>
      </w:pPr>
      <w:r w:rsidRPr="00C53B8F">
        <w:rPr>
          <w:bCs/>
        </w:rPr>
        <w:t xml:space="preserve">                муниципального образования                                             Е.С.Пономарева</w:t>
      </w:r>
    </w:p>
    <w:p w:rsidR="00275605" w:rsidRPr="00C53B8F" w:rsidRDefault="00275605"/>
    <w:sectPr w:rsidR="00275605" w:rsidRPr="00C53B8F" w:rsidSect="000631CE">
      <w:pgSz w:w="16838" w:h="11906" w:orient="landscape"/>
      <w:pgMar w:top="709" w:right="1134" w:bottom="142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DC" w:rsidRDefault="002542DC" w:rsidP="00D41C4D">
      <w:r>
        <w:separator/>
      </w:r>
    </w:p>
  </w:endnote>
  <w:endnote w:type="continuationSeparator" w:id="1">
    <w:p w:rsidR="002542DC" w:rsidRDefault="002542DC" w:rsidP="00D4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DC" w:rsidRDefault="002542DC" w:rsidP="00D41C4D">
      <w:r>
        <w:separator/>
      </w:r>
    </w:p>
  </w:footnote>
  <w:footnote w:type="continuationSeparator" w:id="1">
    <w:p w:rsidR="002542DC" w:rsidRDefault="002542DC" w:rsidP="00D41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56B75"/>
    <w:multiLevelType w:val="multilevel"/>
    <w:tmpl w:val="6082DE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641"/>
    <w:rsid w:val="000023A7"/>
    <w:rsid w:val="0001015B"/>
    <w:rsid w:val="000114C2"/>
    <w:rsid w:val="00013308"/>
    <w:rsid w:val="0001464C"/>
    <w:rsid w:val="00026145"/>
    <w:rsid w:val="00030146"/>
    <w:rsid w:val="0004197F"/>
    <w:rsid w:val="00052533"/>
    <w:rsid w:val="00053DEA"/>
    <w:rsid w:val="000631CE"/>
    <w:rsid w:val="000641A2"/>
    <w:rsid w:val="00084837"/>
    <w:rsid w:val="00084F2D"/>
    <w:rsid w:val="000A595A"/>
    <w:rsid w:val="000A7B3E"/>
    <w:rsid w:val="000B5A05"/>
    <w:rsid w:val="000C41E5"/>
    <w:rsid w:val="000C5A48"/>
    <w:rsid w:val="000D2F0C"/>
    <w:rsid w:val="000D3D45"/>
    <w:rsid w:val="000D4C04"/>
    <w:rsid w:val="000D4CC7"/>
    <w:rsid w:val="000E2042"/>
    <w:rsid w:val="000F2EC8"/>
    <w:rsid w:val="000F5274"/>
    <w:rsid w:val="000F5C25"/>
    <w:rsid w:val="00104CFC"/>
    <w:rsid w:val="001069FC"/>
    <w:rsid w:val="001208EC"/>
    <w:rsid w:val="00122A80"/>
    <w:rsid w:val="00126548"/>
    <w:rsid w:val="00131053"/>
    <w:rsid w:val="00132491"/>
    <w:rsid w:val="00135685"/>
    <w:rsid w:val="00137B33"/>
    <w:rsid w:val="00140C6B"/>
    <w:rsid w:val="001412AB"/>
    <w:rsid w:val="00144020"/>
    <w:rsid w:val="00146CB9"/>
    <w:rsid w:val="001733C4"/>
    <w:rsid w:val="00173DC0"/>
    <w:rsid w:val="0017537F"/>
    <w:rsid w:val="00187EA0"/>
    <w:rsid w:val="001A7E1D"/>
    <w:rsid w:val="001B1F9C"/>
    <w:rsid w:val="001B6F0D"/>
    <w:rsid w:val="001C7FC1"/>
    <w:rsid w:val="001D0574"/>
    <w:rsid w:val="00200648"/>
    <w:rsid w:val="002041F7"/>
    <w:rsid w:val="002054D5"/>
    <w:rsid w:val="00207F73"/>
    <w:rsid w:val="00213E2F"/>
    <w:rsid w:val="002236AE"/>
    <w:rsid w:val="002240E9"/>
    <w:rsid w:val="00252FED"/>
    <w:rsid w:val="002542DC"/>
    <w:rsid w:val="00255463"/>
    <w:rsid w:val="00267518"/>
    <w:rsid w:val="00275605"/>
    <w:rsid w:val="002A49ED"/>
    <w:rsid w:val="002A50A0"/>
    <w:rsid w:val="002B27DC"/>
    <w:rsid w:val="002C0F7A"/>
    <w:rsid w:val="002C6328"/>
    <w:rsid w:val="002D1C83"/>
    <w:rsid w:val="002D7197"/>
    <w:rsid w:val="002E749D"/>
    <w:rsid w:val="002F2317"/>
    <w:rsid w:val="002F4AAC"/>
    <w:rsid w:val="002F5B10"/>
    <w:rsid w:val="002F5FC9"/>
    <w:rsid w:val="00306048"/>
    <w:rsid w:val="00322DE7"/>
    <w:rsid w:val="003232EF"/>
    <w:rsid w:val="00326BB1"/>
    <w:rsid w:val="0033076F"/>
    <w:rsid w:val="00331535"/>
    <w:rsid w:val="003376CA"/>
    <w:rsid w:val="00352F85"/>
    <w:rsid w:val="0035721C"/>
    <w:rsid w:val="00357360"/>
    <w:rsid w:val="00366C91"/>
    <w:rsid w:val="003933DD"/>
    <w:rsid w:val="003B7D29"/>
    <w:rsid w:val="003C2DCE"/>
    <w:rsid w:val="003C4C78"/>
    <w:rsid w:val="003D33C2"/>
    <w:rsid w:val="003F32BB"/>
    <w:rsid w:val="00415702"/>
    <w:rsid w:val="004237C8"/>
    <w:rsid w:val="00430CA0"/>
    <w:rsid w:val="00446C45"/>
    <w:rsid w:val="0046533C"/>
    <w:rsid w:val="004716F0"/>
    <w:rsid w:val="004761A5"/>
    <w:rsid w:val="00480DE6"/>
    <w:rsid w:val="00483697"/>
    <w:rsid w:val="004901B9"/>
    <w:rsid w:val="004943B1"/>
    <w:rsid w:val="004C76A8"/>
    <w:rsid w:val="004C7ED4"/>
    <w:rsid w:val="004E13FB"/>
    <w:rsid w:val="004E27A8"/>
    <w:rsid w:val="004E6668"/>
    <w:rsid w:val="00521FFE"/>
    <w:rsid w:val="00531E6A"/>
    <w:rsid w:val="00535EB4"/>
    <w:rsid w:val="005363AE"/>
    <w:rsid w:val="00551CF2"/>
    <w:rsid w:val="00562D88"/>
    <w:rsid w:val="00563FAB"/>
    <w:rsid w:val="00571B4C"/>
    <w:rsid w:val="005768A7"/>
    <w:rsid w:val="00595D82"/>
    <w:rsid w:val="00596449"/>
    <w:rsid w:val="00597650"/>
    <w:rsid w:val="005A44DB"/>
    <w:rsid w:val="005C097A"/>
    <w:rsid w:val="005C4F64"/>
    <w:rsid w:val="005C5C59"/>
    <w:rsid w:val="005E4A94"/>
    <w:rsid w:val="005F1FF2"/>
    <w:rsid w:val="005F43FC"/>
    <w:rsid w:val="0060028C"/>
    <w:rsid w:val="00605E5A"/>
    <w:rsid w:val="006131DC"/>
    <w:rsid w:val="0062257D"/>
    <w:rsid w:val="006243F2"/>
    <w:rsid w:val="00631533"/>
    <w:rsid w:val="00637801"/>
    <w:rsid w:val="006569C4"/>
    <w:rsid w:val="00671B0B"/>
    <w:rsid w:val="006724C1"/>
    <w:rsid w:val="006749B8"/>
    <w:rsid w:val="00681070"/>
    <w:rsid w:val="006850FE"/>
    <w:rsid w:val="00695665"/>
    <w:rsid w:val="0069713C"/>
    <w:rsid w:val="006979CF"/>
    <w:rsid w:val="006A2D91"/>
    <w:rsid w:val="006A7761"/>
    <w:rsid w:val="006B3B24"/>
    <w:rsid w:val="006D4471"/>
    <w:rsid w:val="006E75CC"/>
    <w:rsid w:val="006F6173"/>
    <w:rsid w:val="0070430D"/>
    <w:rsid w:val="00711CA7"/>
    <w:rsid w:val="00725262"/>
    <w:rsid w:val="00726358"/>
    <w:rsid w:val="00740130"/>
    <w:rsid w:val="00741951"/>
    <w:rsid w:val="00755669"/>
    <w:rsid w:val="00766975"/>
    <w:rsid w:val="00770147"/>
    <w:rsid w:val="00770BA9"/>
    <w:rsid w:val="00774211"/>
    <w:rsid w:val="00775E7E"/>
    <w:rsid w:val="007842DA"/>
    <w:rsid w:val="00790C44"/>
    <w:rsid w:val="00796B6C"/>
    <w:rsid w:val="007974E2"/>
    <w:rsid w:val="00797D31"/>
    <w:rsid w:val="007A2638"/>
    <w:rsid w:val="007C2DA8"/>
    <w:rsid w:val="007D7B32"/>
    <w:rsid w:val="007E0A93"/>
    <w:rsid w:val="007E272C"/>
    <w:rsid w:val="007F1641"/>
    <w:rsid w:val="007F1B84"/>
    <w:rsid w:val="00801EFE"/>
    <w:rsid w:val="00806661"/>
    <w:rsid w:val="008071E9"/>
    <w:rsid w:val="00813A9E"/>
    <w:rsid w:val="00825371"/>
    <w:rsid w:val="0088317B"/>
    <w:rsid w:val="008875E9"/>
    <w:rsid w:val="008914E5"/>
    <w:rsid w:val="008976E3"/>
    <w:rsid w:val="008A4C30"/>
    <w:rsid w:val="008A60ED"/>
    <w:rsid w:val="008C05B9"/>
    <w:rsid w:val="008D6774"/>
    <w:rsid w:val="008D6BF3"/>
    <w:rsid w:val="008E3CC4"/>
    <w:rsid w:val="008F0F5A"/>
    <w:rsid w:val="008F1308"/>
    <w:rsid w:val="008F4169"/>
    <w:rsid w:val="00905970"/>
    <w:rsid w:val="009204D5"/>
    <w:rsid w:val="00924FCA"/>
    <w:rsid w:val="009318AC"/>
    <w:rsid w:val="00943671"/>
    <w:rsid w:val="00954315"/>
    <w:rsid w:val="009667E9"/>
    <w:rsid w:val="00996908"/>
    <w:rsid w:val="009B1065"/>
    <w:rsid w:val="009B1BBD"/>
    <w:rsid w:val="009B3C20"/>
    <w:rsid w:val="009C2635"/>
    <w:rsid w:val="009F65FB"/>
    <w:rsid w:val="009F72CF"/>
    <w:rsid w:val="00A031F9"/>
    <w:rsid w:val="00A113EF"/>
    <w:rsid w:val="00A30010"/>
    <w:rsid w:val="00A55EE4"/>
    <w:rsid w:val="00A604F2"/>
    <w:rsid w:val="00A62E77"/>
    <w:rsid w:val="00A64F94"/>
    <w:rsid w:val="00A72B23"/>
    <w:rsid w:val="00A738C4"/>
    <w:rsid w:val="00A81703"/>
    <w:rsid w:val="00A950A7"/>
    <w:rsid w:val="00AC1E4C"/>
    <w:rsid w:val="00AE542C"/>
    <w:rsid w:val="00AE6C7C"/>
    <w:rsid w:val="00B106F9"/>
    <w:rsid w:val="00B161B7"/>
    <w:rsid w:val="00B2379A"/>
    <w:rsid w:val="00B40747"/>
    <w:rsid w:val="00B41D8C"/>
    <w:rsid w:val="00B7764B"/>
    <w:rsid w:val="00B80016"/>
    <w:rsid w:val="00B80186"/>
    <w:rsid w:val="00B837A8"/>
    <w:rsid w:val="00B91272"/>
    <w:rsid w:val="00BB40EE"/>
    <w:rsid w:val="00BC1727"/>
    <w:rsid w:val="00BC3635"/>
    <w:rsid w:val="00BE0D1C"/>
    <w:rsid w:val="00BE4AF7"/>
    <w:rsid w:val="00BF046E"/>
    <w:rsid w:val="00BF2E21"/>
    <w:rsid w:val="00C07967"/>
    <w:rsid w:val="00C1608E"/>
    <w:rsid w:val="00C17020"/>
    <w:rsid w:val="00C23B5F"/>
    <w:rsid w:val="00C4489A"/>
    <w:rsid w:val="00C53B8F"/>
    <w:rsid w:val="00C553EB"/>
    <w:rsid w:val="00C71257"/>
    <w:rsid w:val="00C723C5"/>
    <w:rsid w:val="00C873C8"/>
    <w:rsid w:val="00CA464F"/>
    <w:rsid w:val="00CB2923"/>
    <w:rsid w:val="00CB4B28"/>
    <w:rsid w:val="00CB78EE"/>
    <w:rsid w:val="00CC25AF"/>
    <w:rsid w:val="00CE7D82"/>
    <w:rsid w:val="00D00C53"/>
    <w:rsid w:val="00D133A4"/>
    <w:rsid w:val="00D15CE6"/>
    <w:rsid w:val="00D25CE1"/>
    <w:rsid w:val="00D41C4D"/>
    <w:rsid w:val="00D44AFA"/>
    <w:rsid w:val="00D5157D"/>
    <w:rsid w:val="00D54EED"/>
    <w:rsid w:val="00D63910"/>
    <w:rsid w:val="00D71AF9"/>
    <w:rsid w:val="00D77C34"/>
    <w:rsid w:val="00D80D94"/>
    <w:rsid w:val="00D87DA8"/>
    <w:rsid w:val="00D91417"/>
    <w:rsid w:val="00DB13A4"/>
    <w:rsid w:val="00DB1C1D"/>
    <w:rsid w:val="00DC12B6"/>
    <w:rsid w:val="00DD25BB"/>
    <w:rsid w:val="00DE3D0A"/>
    <w:rsid w:val="00DE613E"/>
    <w:rsid w:val="00DF2BCB"/>
    <w:rsid w:val="00E15814"/>
    <w:rsid w:val="00E36340"/>
    <w:rsid w:val="00E469CC"/>
    <w:rsid w:val="00E46C31"/>
    <w:rsid w:val="00E5008E"/>
    <w:rsid w:val="00E51CAA"/>
    <w:rsid w:val="00E77C43"/>
    <w:rsid w:val="00E8009B"/>
    <w:rsid w:val="00E826B0"/>
    <w:rsid w:val="00E83E78"/>
    <w:rsid w:val="00EA2D75"/>
    <w:rsid w:val="00EB5336"/>
    <w:rsid w:val="00EC59C1"/>
    <w:rsid w:val="00F115E7"/>
    <w:rsid w:val="00F12C57"/>
    <w:rsid w:val="00F14786"/>
    <w:rsid w:val="00F35271"/>
    <w:rsid w:val="00F43F80"/>
    <w:rsid w:val="00F46048"/>
    <w:rsid w:val="00F51B36"/>
    <w:rsid w:val="00F557F6"/>
    <w:rsid w:val="00F71997"/>
    <w:rsid w:val="00F75762"/>
    <w:rsid w:val="00F82B8C"/>
    <w:rsid w:val="00F83F8C"/>
    <w:rsid w:val="00F93906"/>
    <w:rsid w:val="00FA0C8F"/>
    <w:rsid w:val="00FA23C2"/>
    <w:rsid w:val="00FA710C"/>
    <w:rsid w:val="00FB374F"/>
    <w:rsid w:val="00FB479D"/>
    <w:rsid w:val="00FB47BF"/>
    <w:rsid w:val="00FC549A"/>
    <w:rsid w:val="00FE4630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7F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7F164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7F1641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F1641"/>
    <w:rPr>
      <w:rFonts w:ascii="Tahoma" w:eastAsia="Calibri" w:hAnsi="Tahoma"/>
      <w:sz w:val="16"/>
      <w:szCs w:val="16"/>
    </w:rPr>
  </w:style>
  <w:style w:type="paragraph" w:styleId="a9">
    <w:name w:val="No Spacing"/>
    <w:uiPriority w:val="1"/>
    <w:qFormat/>
    <w:rsid w:val="007F1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F1641"/>
    <w:pPr>
      <w:ind w:left="720"/>
    </w:pPr>
  </w:style>
  <w:style w:type="paragraph" w:customStyle="1" w:styleId="ConsPlusTitle">
    <w:name w:val="ConsPlusTitle"/>
    <w:rsid w:val="007F164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ConsPlusNonformat">
    <w:name w:val="ConsPlusNonformat"/>
    <w:rsid w:val="007F164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7F1641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 Знак"/>
    <w:basedOn w:val="a0"/>
    <w:link w:val="ac"/>
    <w:uiPriority w:val="99"/>
    <w:locked/>
    <w:rsid w:val="007F1641"/>
    <w:rPr>
      <w:rFonts w:ascii="Times New Roman" w:hAnsi="Times New Roman" w:cs="Times New Roman"/>
      <w:color w:val="000000"/>
      <w:lang w:val="en-US"/>
    </w:rPr>
  </w:style>
  <w:style w:type="paragraph" w:customStyle="1" w:styleId="ac">
    <w:name w:val="Без интервала Знак"/>
    <w:basedOn w:val="a"/>
    <w:link w:val="ab"/>
    <w:uiPriority w:val="99"/>
    <w:qFormat/>
    <w:rsid w:val="007F1641"/>
    <w:pPr>
      <w:jc w:val="both"/>
    </w:pPr>
    <w:rPr>
      <w:rFonts w:eastAsiaTheme="minorHAnsi"/>
      <w:color w:val="000000"/>
      <w:sz w:val="22"/>
      <w:szCs w:val="22"/>
      <w:lang w:val="en-US" w:eastAsia="en-US"/>
    </w:rPr>
  </w:style>
  <w:style w:type="character" w:customStyle="1" w:styleId="ad">
    <w:name w:val="Основной текст_"/>
    <w:link w:val="30"/>
    <w:uiPriority w:val="99"/>
    <w:locked/>
    <w:rsid w:val="007F1641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d"/>
    <w:uiPriority w:val="99"/>
    <w:rsid w:val="007F1641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2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7F16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">
    <w:name w:val="Цветовое выделение"/>
    <w:uiPriority w:val="99"/>
    <w:rsid w:val="007F1641"/>
    <w:rPr>
      <w:b/>
      <w:bCs w:val="0"/>
      <w:color w:val="26282F"/>
      <w:sz w:val="26"/>
    </w:rPr>
  </w:style>
  <w:style w:type="character" w:customStyle="1" w:styleId="11">
    <w:name w:val="Основной текст11"/>
    <w:basedOn w:val="a0"/>
    <w:uiPriority w:val="99"/>
    <w:rsid w:val="007F1641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af0">
    <w:name w:val="Гипертекстовая ссылка"/>
    <w:uiPriority w:val="99"/>
    <w:rsid w:val="007F1641"/>
    <w:rPr>
      <w:rFonts w:ascii="Times New Roman" w:hAnsi="Times New Roman" w:cs="Times New Roman" w:hint="default"/>
      <w:b/>
      <w:bCs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~\Documents\2023%20&#1053;&#1055;&#1040;%20&#1080;&#1102;&#1085;&#1100;\&#1087;&#1086;&#1089;&#1090;&#1072;&#1085;&#1086;&#1074;&#1083;&#1077;&#1085;&#1080;&#1077;%20%2034%20&#1088;&#1072;&#1079;&#1074;&#1080;&#1090;&#1080;&#1077;%20%20&#1084;&#1077;&#1089;&#1090;&#1085;&#1086;&#1075;&#1086;%20&#1089;&#1072;&#1084;&#1086;&#1091;&#1087;&#1088;&#1072;&#1074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4189-A549-4B73-8294-D9E29D65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</Pages>
  <Words>7454</Words>
  <Characters>42494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149</cp:revision>
  <cp:lastPrinted>2024-08-22T12:04:00Z</cp:lastPrinted>
  <dcterms:created xsi:type="dcterms:W3CDTF">2023-07-24T07:59:00Z</dcterms:created>
  <dcterms:modified xsi:type="dcterms:W3CDTF">2024-08-22T12:25:00Z</dcterms:modified>
</cp:coreProperties>
</file>