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39" w:rsidRPr="005C0939" w:rsidRDefault="005C0939" w:rsidP="005C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0939" w:rsidRPr="005C0939" w:rsidRDefault="005C0939" w:rsidP="005C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ЗОРКИНСКОГО  МУНИЦИПАЛЬНОГО  ОБРАЗОВАНИЯ МАРКСОВСКОГО МУНИЦИПАЛЬНОГО РАЙОНА  САРАТОВСКОЙ ОБЛАСТИ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От </w:t>
      </w:r>
      <w:r w:rsidR="005A0D3F">
        <w:rPr>
          <w:rFonts w:ascii="Times New Roman" w:hAnsi="Times New Roman" w:cs="Times New Roman"/>
          <w:sz w:val="28"/>
          <w:szCs w:val="28"/>
        </w:rPr>
        <w:t>05.</w:t>
      </w:r>
      <w:r w:rsidRPr="005C0939">
        <w:rPr>
          <w:rFonts w:ascii="Times New Roman" w:hAnsi="Times New Roman" w:cs="Times New Roman"/>
          <w:sz w:val="28"/>
          <w:szCs w:val="28"/>
        </w:rPr>
        <w:t>0</w:t>
      </w:r>
      <w:r w:rsidR="005A0D3F">
        <w:rPr>
          <w:rFonts w:ascii="Times New Roman" w:hAnsi="Times New Roman" w:cs="Times New Roman"/>
          <w:sz w:val="28"/>
          <w:szCs w:val="28"/>
        </w:rPr>
        <w:t>3</w:t>
      </w:r>
      <w:r w:rsidRPr="005C09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939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D6C4B">
        <w:rPr>
          <w:rFonts w:ascii="Times New Roman" w:hAnsi="Times New Roman" w:cs="Times New Roman"/>
          <w:sz w:val="28"/>
          <w:szCs w:val="28"/>
        </w:rPr>
        <w:t xml:space="preserve"> </w:t>
      </w:r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  <w:r w:rsidR="00827EAF">
        <w:rPr>
          <w:rFonts w:ascii="Times New Roman" w:hAnsi="Times New Roman" w:cs="Times New Roman"/>
          <w:sz w:val="28"/>
          <w:szCs w:val="28"/>
        </w:rPr>
        <w:t>11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Об уточнении адреса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518" w:rsidRPr="005C0939" w:rsidRDefault="00D30518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C0939">
        <w:rPr>
          <w:rFonts w:ascii="Times New Roman" w:hAnsi="Times New Roman" w:cs="Times New Roman"/>
          <w:sz w:val="28"/>
          <w:szCs w:val="28"/>
        </w:rPr>
        <w:t xml:space="preserve">В соответствии с разделом IV </w:t>
      </w:r>
      <w:r w:rsidRPr="005C0939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5C093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28 декабря 2013 года № 443-ФЗ «О </w:t>
      </w:r>
      <w:r w:rsidRPr="005C0939">
        <w:rPr>
          <w:rFonts w:ascii="Times New Roman" w:hAnsi="Times New Roman" w:cs="Times New Roman"/>
          <w:bCs/>
          <w:sz w:val="28"/>
          <w:szCs w:val="28"/>
        </w:rPr>
        <w:t>Федеральной</w:t>
      </w:r>
      <w:proofErr w:type="gramEnd"/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939">
        <w:rPr>
          <w:rFonts w:ascii="Times New Roman" w:hAnsi="Times New Roman" w:cs="Times New Roman"/>
          <w:sz w:val="28"/>
          <w:szCs w:val="28"/>
        </w:rPr>
        <w:t xml:space="preserve">информационной адресной системе и о внесении изменений в </w:t>
      </w:r>
      <w:r w:rsidRPr="005C0939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  <w:r w:rsidRPr="005C0939">
        <w:rPr>
          <w:rFonts w:ascii="Times New Roman" w:hAnsi="Times New Roman" w:cs="Times New Roman"/>
          <w:bCs/>
          <w:sz w:val="28"/>
          <w:szCs w:val="28"/>
        </w:rPr>
        <w:t>закон</w:t>
      </w:r>
      <w:r w:rsidRPr="005C0939">
        <w:rPr>
          <w:rFonts w:ascii="Times New Roman" w:hAnsi="Times New Roman" w:cs="Times New Roman"/>
          <w:sz w:val="28"/>
          <w:szCs w:val="28"/>
        </w:rPr>
        <w:t xml:space="preserve"> 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5C093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C0939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="00C11AF3">
        <w:rPr>
          <w:rFonts w:ascii="Times New Roman" w:hAnsi="Times New Roman" w:cs="Times New Roman"/>
          <w:sz w:val="28"/>
          <w:szCs w:val="28"/>
        </w:rPr>
        <w:t>Соглашением № 7 от 25 декабря 2023 года о передаче (принятии) осуществления части</w:t>
      </w:r>
      <w:proofErr w:type="gramEnd"/>
      <w:r w:rsidR="00C11AF3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органов местного самоуправления Зоркинского муниципального образования Марксовского муниципального района органу местного самоуправления Марксовского муниципального района, </w:t>
      </w:r>
      <w:r w:rsidRPr="005C0939">
        <w:rPr>
          <w:rFonts w:ascii="Times New Roman" w:hAnsi="Times New Roman" w:cs="Times New Roman"/>
          <w:sz w:val="28"/>
          <w:szCs w:val="28"/>
        </w:rPr>
        <w:t>Уставом Марксовского муниципального района, Уставом Зоркинского муниципального образования, администрация Зоркинского муниципального образования Марксовского муниципального района</w:t>
      </w:r>
      <w:r w:rsidRPr="005C0939">
        <w:rPr>
          <w:rFonts w:ascii="Times New Roman" w:hAnsi="Times New Roman" w:cs="Times New Roman"/>
          <w:sz w:val="28"/>
          <w:szCs w:val="28"/>
          <w:lang w:bidi="ru-RU"/>
        </w:rPr>
        <w:t xml:space="preserve"> Саратовской области ПОСТАНОВЛЯЕТ:</w:t>
      </w:r>
    </w:p>
    <w:p w:rsidR="005C0939" w:rsidRPr="005C0939" w:rsidRDefault="005C0939" w:rsidP="00D30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C0939">
        <w:rPr>
          <w:rFonts w:ascii="Times New Roman" w:hAnsi="Times New Roman" w:cs="Times New Roman"/>
          <w:sz w:val="28"/>
          <w:szCs w:val="28"/>
        </w:rPr>
        <w:t xml:space="preserve"> Произвести уточнение адреса </w:t>
      </w:r>
      <w:r w:rsidR="00D30518" w:rsidRPr="005C0939">
        <w:rPr>
          <w:rFonts w:ascii="Times New Roman" w:hAnsi="Times New Roman" w:cs="Times New Roman"/>
          <w:sz w:val="28"/>
          <w:szCs w:val="28"/>
        </w:rPr>
        <w:t>объекта адресации</w:t>
      </w:r>
      <w:r w:rsidR="00D30518">
        <w:rPr>
          <w:rFonts w:ascii="Times New Roman" w:hAnsi="Times New Roman" w:cs="Times New Roman"/>
          <w:sz w:val="28"/>
          <w:szCs w:val="28"/>
        </w:rPr>
        <w:t xml:space="preserve">, </w:t>
      </w:r>
      <w:r w:rsidRPr="005C0939">
        <w:rPr>
          <w:rFonts w:ascii="Times New Roman" w:hAnsi="Times New Roman" w:cs="Times New Roman"/>
          <w:sz w:val="28"/>
          <w:szCs w:val="28"/>
        </w:rPr>
        <w:t>поставленн</w:t>
      </w:r>
      <w:r w:rsidR="00D30518">
        <w:rPr>
          <w:rFonts w:ascii="Times New Roman" w:hAnsi="Times New Roman" w:cs="Times New Roman"/>
          <w:sz w:val="28"/>
          <w:szCs w:val="28"/>
        </w:rPr>
        <w:t>ого</w:t>
      </w:r>
      <w:r w:rsidRPr="005C0939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учет, согласно приложению. </w:t>
      </w: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2. Внести соответствующие сведения в федеральную информационную адресную систему.</w:t>
      </w: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5C0939">
        <w:rPr>
          <w:rFonts w:ascii="Times New Roman" w:hAnsi="Times New Roman" w:cs="Times New Roman"/>
          <w:sz w:val="28"/>
          <w:szCs w:val="28"/>
          <w:lang w:bidi="ru-RU"/>
        </w:rPr>
        <w:t xml:space="preserve">Глава Зоркинского                                              </w:t>
      </w:r>
    </w:p>
    <w:p w:rsidR="005C0939" w:rsidRPr="005C0939" w:rsidRDefault="005C0939" w:rsidP="005C0939">
      <w:pPr>
        <w:pStyle w:val="a3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C0939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                                                   Е.С.Пономарева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  <w:sectPr w:rsidR="005C0939" w:rsidRPr="005C0939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от  </w:t>
      </w:r>
      <w:r w:rsidR="005A0D3F">
        <w:rPr>
          <w:rFonts w:ascii="Times New Roman" w:hAnsi="Times New Roman" w:cs="Times New Roman"/>
          <w:sz w:val="28"/>
          <w:szCs w:val="28"/>
        </w:rPr>
        <w:t>05</w:t>
      </w:r>
      <w:r w:rsidRPr="005C0939">
        <w:rPr>
          <w:rFonts w:ascii="Times New Roman" w:hAnsi="Times New Roman" w:cs="Times New Roman"/>
          <w:sz w:val="28"/>
          <w:szCs w:val="28"/>
        </w:rPr>
        <w:t>.0</w:t>
      </w:r>
      <w:r w:rsidR="005A0D3F">
        <w:rPr>
          <w:rFonts w:ascii="Times New Roman" w:hAnsi="Times New Roman" w:cs="Times New Roman"/>
          <w:sz w:val="28"/>
          <w:szCs w:val="28"/>
        </w:rPr>
        <w:t>3</w:t>
      </w:r>
      <w:r w:rsidRPr="005C09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9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7EAF">
        <w:rPr>
          <w:rFonts w:ascii="Times New Roman" w:hAnsi="Times New Roman" w:cs="Times New Roman"/>
          <w:sz w:val="28"/>
          <w:szCs w:val="28"/>
        </w:rPr>
        <w:t>11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5C0939" w:rsidRPr="005A0D3F" w:rsidTr="004D46B3">
        <w:trPr>
          <w:trHeight w:val="568"/>
        </w:trPr>
        <w:tc>
          <w:tcPr>
            <w:tcW w:w="7939" w:type="dxa"/>
          </w:tcPr>
          <w:p w:rsidR="005C0939" w:rsidRPr="005A0D3F" w:rsidRDefault="005C0939" w:rsidP="005A0D3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5C0939" w:rsidRPr="005A0D3F" w:rsidRDefault="005C0939" w:rsidP="005A0D3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>Уточненные реквизиты адреса, необходимые для внесения изменений в Государственном адресном реестре</w:t>
            </w:r>
          </w:p>
        </w:tc>
      </w:tr>
      <w:tr w:rsidR="005C0939" w:rsidRPr="005A0D3F" w:rsidTr="004D46B3">
        <w:trPr>
          <w:trHeight w:val="234"/>
        </w:trPr>
        <w:tc>
          <w:tcPr>
            <w:tcW w:w="7939" w:type="dxa"/>
          </w:tcPr>
          <w:p w:rsidR="005C0939" w:rsidRPr="005A0D3F" w:rsidRDefault="005C0939" w:rsidP="005A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D3F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Марксовский муниципальный район, 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Зоркинское, </w:t>
            </w:r>
            <w:r w:rsidR="00224C7B"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5A0D3F" w:rsidRPr="005A0D3F">
              <w:rPr>
                <w:rFonts w:ascii="Times New Roman" w:hAnsi="Times New Roman" w:cs="Times New Roman"/>
                <w:sz w:val="28"/>
                <w:szCs w:val="28"/>
              </w:rPr>
              <w:t>Васильевка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5A0D3F" w:rsidRPr="005A0D3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5A0D3F" w:rsidRPr="005A0D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A0D3F" w:rsidRPr="005A0D3F" w:rsidRDefault="005A0D3F" w:rsidP="005A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D3F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5C0939" w:rsidRPr="005A0D3F" w:rsidRDefault="005C0939" w:rsidP="005A0D3F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A0D3F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5A0D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  <w:p w:rsidR="005C0939" w:rsidRPr="005A0D3F" w:rsidRDefault="005C0939" w:rsidP="005A0D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D3F">
              <w:rPr>
                <w:rFonts w:ascii="Times New Roman" w:hAnsi="Times New Roman" w:cs="Times New Roman"/>
                <w:iCs/>
                <w:color w:val="2F2F2F"/>
                <w:sz w:val="28"/>
                <w:szCs w:val="28"/>
                <w:lang w:val="en-US"/>
              </w:rPr>
              <w:t> </w:t>
            </w:r>
            <w:r w:rsidR="005A0D3F" w:rsidRPr="005A0D3F">
              <w:rPr>
                <w:rFonts w:ascii="Times New Roman" w:hAnsi="Times New Roman" w:cs="Times New Roman"/>
                <w:sz w:val="28"/>
                <w:szCs w:val="28"/>
              </w:rPr>
              <w:t>bdec2ae0-8793-4c89-a68e-5957a8f9ffd2</w:t>
            </w:r>
          </w:p>
        </w:tc>
        <w:tc>
          <w:tcPr>
            <w:tcW w:w="8079" w:type="dxa"/>
          </w:tcPr>
          <w:p w:rsidR="00224C7B" w:rsidRPr="005A0D3F" w:rsidRDefault="00224C7B" w:rsidP="005A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0D3F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Марксовский муниципальный район, 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Зоркинское, село </w:t>
            </w:r>
            <w:r w:rsidR="005A0D3F">
              <w:rPr>
                <w:rFonts w:ascii="Times New Roman" w:hAnsi="Times New Roman" w:cs="Times New Roman"/>
                <w:sz w:val="28"/>
                <w:szCs w:val="28"/>
              </w:rPr>
              <w:t>Васильевка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5A0D3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5A0D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24C7B" w:rsidRPr="005A0D3F" w:rsidRDefault="00224C7B" w:rsidP="005A0D3F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A0D3F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5A0D3F">
              <w:rPr>
                <w:rFonts w:ascii="Times New Roman" w:eastAsia="TimesNewRomanPSMT" w:hAnsi="Times New Roman" w:cs="Times New Roman"/>
                <w:sz w:val="28"/>
                <w:szCs w:val="28"/>
              </w:rPr>
              <w:t>64:20:01</w:t>
            </w:r>
            <w:r w:rsidR="005A0D3F">
              <w:rPr>
                <w:rFonts w:ascii="Times New Roman" w:eastAsia="TimesNewRomanPSMT" w:hAnsi="Times New Roman" w:cs="Times New Roman"/>
                <w:sz w:val="28"/>
                <w:szCs w:val="28"/>
              </w:rPr>
              <w:t>3101</w:t>
            </w:r>
            <w:r w:rsidRPr="005A0D3F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  <w:r w:rsidR="005A0D3F">
              <w:rPr>
                <w:rFonts w:ascii="Times New Roman" w:eastAsia="TimesNewRomanPSMT" w:hAnsi="Times New Roman" w:cs="Times New Roman"/>
                <w:sz w:val="28"/>
                <w:szCs w:val="28"/>
              </w:rPr>
              <w:t>355</w:t>
            </w:r>
          </w:p>
          <w:p w:rsidR="00224C7B" w:rsidRPr="005A0D3F" w:rsidRDefault="00224C7B" w:rsidP="005A0D3F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A0D3F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5A0D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0D3F"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  <w:p w:rsidR="005C0939" w:rsidRPr="005A0D3F" w:rsidRDefault="00224C7B" w:rsidP="005A0D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0D3F">
              <w:rPr>
                <w:rFonts w:ascii="Times New Roman" w:hAnsi="Times New Roman" w:cs="Times New Roman"/>
                <w:iCs/>
                <w:color w:val="2F2F2F"/>
                <w:sz w:val="28"/>
                <w:szCs w:val="28"/>
                <w:lang w:val="en-US"/>
              </w:rPr>
              <w:t> </w:t>
            </w:r>
            <w:r w:rsidR="005A0D3F" w:rsidRPr="005A0D3F">
              <w:rPr>
                <w:rFonts w:ascii="Times New Roman" w:hAnsi="Times New Roman" w:cs="Times New Roman"/>
                <w:sz w:val="28"/>
                <w:szCs w:val="28"/>
              </w:rPr>
              <w:t>bdec2ae0-8793-4c89-a68e-5957a8f9ffd2</w:t>
            </w:r>
          </w:p>
        </w:tc>
      </w:tr>
    </w:tbl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C11AF3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                                                                </w:t>
      </w:r>
      <w:r w:rsidR="004D25F6">
        <w:rPr>
          <w:rFonts w:ascii="Times New Roman" w:hAnsi="Times New Roman" w:cs="Times New Roman"/>
          <w:sz w:val="28"/>
          <w:szCs w:val="28"/>
        </w:rPr>
        <w:t xml:space="preserve">  </w:t>
      </w:r>
      <w:r w:rsidRPr="005C0939">
        <w:rPr>
          <w:rFonts w:ascii="Times New Roman" w:hAnsi="Times New Roman" w:cs="Times New Roman"/>
          <w:sz w:val="28"/>
          <w:szCs w:val="28"/>
        </w:rPr>
        <w:t xml:space="preserve">       Е.С.Пономарева                                              </w:t>
      </w:r>
    </w:p>
    <w:p w:rsidR="005C0939" w:rsidRPr="00FE39C2" w:rsidRDefault="005C0939" w:rsidP="005C0939">
      <w:pPr>
        <w:rPr>
          <w:sz w:val="20"/>
          <w:szCs w:val="28"/>
        </w:rPr>
      </w:pPr>
    </w:p>
    <w:p w:rsidR="00486A48" w:rsidRDefault="00486A48"/>
    <w:sectPr w:rsidR="00486A48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939"/>
    <w:rsid w:val="001D6C4B"/>
    <w:rsid w:val="00224C7B"/>
    <w:rsid w:val="002313CB"/>
    <w:rsid w:val="00486A48"/>
    <w:rsid w:val="004D25F6"/>
    <w:rsid w:val="005A0D3F"/>
    <w:rsid w:val="005C0939"/>
    <w:rsid w:val="005F4820"/>
    <w:rsid w:val="00827EAF"/>
    <w:rsid w:val="009A6F6F"/>
    <w:rsid w:val="00B54109"/>
    <w:rsid w:val="00C11AF3"/>
    <w:rsid w:val="00C40FAA"/>
    <w:rsid w:val="00C53E08"/>
    <w:rsid w:val="00CF21BF"/>
    <w:rsid w:val="00D30518"/>
    <w:rsid w:val="00D445CA"/>
    <w:rsid w:val="00FC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rap-divisionfull-adress">
    <w:name w:val="wrap-division__full-adress"/>
    <w:basedOn w:val="a0"/>
    <w:rsid w:val="005C0939"/>
  </w:style>
  <w:style w:type="paragraph" w:styleId="a3">
    <w:name w:val="No Spacing"/>
    <w:uiPriority w:val="1"/>
    <w:qFormat/>
    <w:rsid w:val="005C0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16</cp:revision>
  <cp:lastPrinted>2024-03-05T11:49:00Z</cp:lastPrinted>
  <dcterms:created xsi:type="dcterms:W3CDTF">2024-02-12T05:58:00Z</dcterms:created>
  <dcterms:modified xsi:type="dcterms:W3CDTF">2024-03-05T11:50:00Z</dcterms:modified>
</cp:coreProperties>
</file>