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Данная форма заявки предназначена для ее подачи лично претендентом/участником (лицом, с которым в случае определения его победителем торгов будет заключен договор).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B80" w:rsidRPr="001F00CA" w:rsidRDefault="00296B80" w:rsidP="00296B8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0CA">
        <w:rPr>
          <w:rFonts w:ascii="Times New Roman" w:hAnsi="Times New Roman" w:cs="Times New Roman"/>
          <w:b/>
          <w:bCs/>
          <w:sz w:val="28"/>
          <w:szCs w:val="28"/>
        </w:rPr>
        <w:t>Заявка на участие в аукционе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296B80" w:rsidRPr="001F00CA" w:rsidTr="003C158A">
        <w:trPr>
          <w:trHeight w:val="94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00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Сведения о процедуре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Тип процедуры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>Аукцион (приказ ФАС №67)</w:t>
            </w: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Номер извещения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процедуры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4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Сведения о лоте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Номер лота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лота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цена, руб.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4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Сведения о претенденте/участнике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ОГРН/ОГРНИП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наименование/ФИО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21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наименование/ФИО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21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нахождения/Место жительства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1F00CA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462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Внимание! Документы о претенденте, содержащиеся в регистрационных данных на площадке и актуальные на дату и время окончания срока подачи заявок на участие в торгах, будут направлены на </w:t>
            </w:r>
            <w:r w:rsidRPr="001F00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рассмотрение Организатору торгов вместе с заявкой на участие</w:t>
            </w:r>
          </w:p>
        </w:tc>
      </w:tr>
      <w:tr w:rsidR="00296B80" w:rsidRPr="001F00CA" w:rsidTr="003C158A">
        <w:trPr>
          <w:trHeight w:val="94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Сведения о представителе, подавшем заявку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95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ФИО представителя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462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</w:tc>
        <w:tc>
          <w:tcPr>
            <w:tcW w:w="3969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участие, будут направлены на рассмотрение Организатору торгов вместе с заявкой на участие</w:t>
            </w:r>
          </w:p>
        </w:tc>
      </w:tr>
    </w:tbl>
    <w:p w:rsidR="00296B80" w:rsidRPr="001F00CA" w:rsidRDefault="00296B80" w:rsidP="00296B80">
      <w:pPr>
        <w:widowControl w:val="0"/>
        <w:shd w:val="clear" w:color="auto" w:fill="FFFFFF"/>
        <w:suppressAutoHyphens/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775"/>
      </w:tblGrid>
      <w:tr w:rsidR="00296B80" w:rsidRPr="001F00CA" w:rsidTr="003C158A">
        <w:trPr>
          <w:trHeight w:val="94"/>
          <w:jc w:val="center"/>
        </w:trPr>
        <w:tc>
          <w:tcPr>
            <w:tcW w:w="10270" w:type="dxa"/>
            <w:gridSpan w:val="2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Сведения и документы </w:t>
            </w:r>
          </w:p>
        </w:tc>
      </w:tr>
      <w:tr w:rsidR="00296B80" w:rsidRPr="001F00CA" w:rsidTr="003C158A">
        <w:trPr>
          <w:trHeight w:val="1308"/>
          <w:jc w:val="center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477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</w:t>
            </w:r>
            <w:proofErr w:type="gramStart"/>
            <w:r w:rsidRPr="001F00C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 </w:t>
            </w:r>
            <w:proofErr w:type="gramEnd"/>
          </w:p>
        </w:tc>
      </w:tr>
      <w:tr w:rsidR="00296B80" w:rsidRPr="001F00CA" w:rsidTr="003C158A">
        <w:trPr>
          <w:trHeight w:val="458"/>
          <w:jc w:val="center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Согласие соблюдать требования, указанные в извещении и документации * </w:t>
            </w:r>
          </w:p>
        </w:tc>
        <w:tc>
          <w:tcPr>
            <w:tcW w:w="477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Согласен </w:t>
            </w:r>
          </w:p>
        </w:tc>
      </w:tr>
      <w:tr w:rsidR="00296B80" w:rsidRPr="001F00CA" w:rsidTr="003C158A">
        <w:trPr>
          <w:trHeight w:val="337"/>
          <w:jc w:val="center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>Реквизиты банковского счета</w:t>
            </w:r>
          </w:p>
        </w:tc>
        <w:tc>
          <w:tcPr>
            <w:tcW w:w="477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B80" w:rsidRPr="001F00CA" w:rsidTr="003C158A">
        <w:trPr>
          <w:trHeight w:val="577"/>
          <w:jc w:val="center"/>
        </w:trPr>
        <w:tc>
          <w:tcPr>
            <w:tcW w:w="549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о том, что в составе заявки приложены все документы, указанные в извещении и документации * </w:t>
            </w:r>
          </w:p>
        </w:tc>
        <w:tc>
          <w:tcPr>
            <w:tcW w:w="4775" w:type="dxa"/>
          </w:tcPr>
          <w:p w:rsidR="00296B80" w:rsidRPr="001F00CA" w:rsidRDefault="00296B80" w:rsidP="003C15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0CA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 </w:t>
            </w:r>
          </w:p>
        </w:tc>
      </w:tr>
    </w:tbl>
    <w:p w:rsidR="00296B80" w:rsidRPr="001F00CA" w:rsidRDefault="00296B80" w:rsidP="00296B80">
      <w:pPr>
        <w:autoSpaceDE w:val="0"/>
        <w:autoSpaceDN w:val="0"/>
        <w:adjustRightInd w:val="0"/>
        <w:spacing w:before="12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по заполнению электронной формы заявки на участие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Поля, отмеченные красной звездочкой, являются обязательными для заполнения.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1. Раздел «Сведения о процедуре»: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- поля «Номер извещения», «Наименование процедуры» заполняются автоматически данными из извещения.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2. Раздел «Сведения о лоте»: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- поля «Номер лота», «Наименование лота», «Начальная цена» заполняются автоматически данными из извещения.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3. Раздел «Сведения о претенденте/участнике»: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- поля «ИНН», «КПП», «ОГРН/ОГРНИП», «ИП», «Полное наименование/ФИО», «Сокращенное наименование/ФИО», «Место нахождения/Место жительства», «Почтовый адрес», «E-</w:t>
      </w:r>
      <w:proofErr w:type="spellStart"/>
      <w:r w:rsidRPr="001F00CA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1F00CA">
        <w:rPr>
          <w:rFonts w:ascii="Times New Roman" w:hAnsi="Times New Roman" w:cs="Times New Roman"/>
          <w:sz w:val="28"/>
          <w:szCs w:val="28"/>
        </w:rPr>
        <w:t xml:space="preserve">», «Телефон» заполняется автоматически данными из регистрационных сведений пользователя на площадке.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4. Раздел «Сведения о представителе, подавшем заявку»: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F00CA">
        <w:rPr>
          <w:rFonts w:ascii="Times New Roman" w:hAnsi="Times New Roman" w:cs="Times New Roman"/>
          <w:spacing w:val="-10"/>
          <w:sz w:val="28"/>
          <w:szCs w:val="28"/>
        </w:rPr>
        <w:t xml:space="preserve">- поле «ФИО представителя» заполняется автоматически данными из регистрационных сведений пользователя на площадке.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5. Раздел «Сведения и документы»: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F00CA">
        <w:rPr>
          <w:rFonts w:ascii="Times New Roman" w:hAnsi="Times New Roman" w:cs="Times New Roman"/>
          <w:spacing w:val="-10"/>
          <w:sz w:val="28"/>
          <w:szCs w:val="28"/>
        </w:rPr>
        <w:t xml:space="preserve">- поле «Согласие соблюдать требования, указанные в извещении и документации»: необходимо выбрать значение «Согласен»;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- поле «Реквизиты банковского счета»: необходимо заполнить при наличии требования в извещении (документации о торгах);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- поле «Подтверждение о том, что в составе заявки приложены все документы, указанные в извещении и документации»: необходимо выбрать значение «Подтверждаю».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 возможный размер файла документа для загрузки - 51200 </w:t>
      </w:r>
      <w:proofErr w:type="spellStart"/>
      <w:r w:rsidRPr="001F00CA">
        <w:rPr>
          <w:rFonts w:ascii="Times New Roman" w:hAnsi="Times New Roman" w:cs="Times New Roman"/>
          <w:sz w:val="28"/>
          <w:szCs w:val="28"/>
        </w:rPr>
        <w:t>кБ</w:t>
      </w:r>
      <w:proofErr w:type="spellEnd"/>
      <w:r w:rsidRPr="001F00CA">
        <w:rPr>
          <w:rFonts w:ascii="Times New Roman" w:hAnsi="Times New Roman" w:cs="Times New Roman"/>
          <w:sz w:val="28"/>
          <w:szCs w:val="28"/>
        </w:rPr>
        <w:t xml:space="preserve">. Максимальное допустимое количество прикрепленных файлов документов – 100. </w:t>
      </w:r>
    </w:p>
    <w:p w:rsidR="00296B80" w:rsidRPr="001F00CA" w:rsidRDefault="00296B80" w:rsidP="00296B8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Электронная заявка должна быть подписана эл</w:t>
      </w:r>
      <w:r>
        <w:rPr>
          <w:rFonts w:ascii="Times New Roman" w:hAnsi="Times New Roman" w:cs="Times New Roman"/>
          <w:sz w:val="28"/>
          <w:szCs w:val="28"/>
        </w:rPr>
        <w:t>ектронной подписью пользователя</w:t>
      </w:r>
    </w:p>
    <w:p w:rsidR="00AB599D" w:rsidRDefault="00AB599D">
      <w:bookmarkStart w:id="0" w:name="_GoBack"/>
      <w:bookmarkEnd w:id="0"/>
    </w:p>
    <w:sectPr w:rsidR="00AB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80"/>
    <w:rsid w:val="00296B80"/>
    <w:rsid w:val="00AB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2022-09-01T07:36:00Z</dcterms:created>
  <dcterms:modified xsi:type="dcterms:W3CDTF">2022-09-01T07:37:00Z</dcterms:modified>
</cp:coreProperties>
</file>