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85" w:rsidRPr="00BB4F85" w:rsidRDefault="00BB4F85" w:rsidP="00BB4F85">
      <w:pPr>
        <w:spacing w:after="195" w:line="394" w:lineRule="atLeast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 ЗОРКИНСКОГО МУНИЦИПАЛЬНОГО ОБРАЗОВАНИЯ МАРКСОВСКОГО МУНИЦИПАЛЬНОГО   РАЙОНА  САРАТОВСКОЙ ОБЛАСТИ</w:t>
      </w:r>
      <w:r w:rsidRPr="00BB4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B4F85" w:rsidRPr="00BB4F85" w:rsidRDefault="00BB4F85" w:rsidP="00BB4F85">
      <w:pPr>
        <w:spacing w:before="195" w:after="195" w:line="394" w:lineRule="atLeast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4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 №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A2C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81/23</w:t>
      </w:r>
      <w:r w:rsidR="005D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</w:p>
    <w:p w:rsidR="00BB4F85" w:rsidRPr="00BB4F85" w:rsidRDefault="00BB4F85" w:rsidP="00BB4F85">
      <w:pPr>
        <w:spacing w:before="195" w:after="195" w:line="394" w:lineRule="atLeast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4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D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18.07.</w:t>
      </w:r>
      <w:r w:rsidRPr="00BB4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Pr="00BB4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</w:t>
      </w:r>
    </w:p>
    <w:p w:rsidR="00BB4F85" w:rsidRPr="00BB4F85" w:rsidRDefault="00BB4F85" w:rsidP="00BB4F85">
      <w:pPr>
        <w:spacing w:before="195" w:after="195" w:line="394" w:lineRule="atLeast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4F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                            </w:t>
      </w:r>
    </w:p>
    <w:p w:rsidR="00BB4F85" w:rsidRPr="00BE09A9" w:rsidRDefault="00BB4F85" w:rsidP="00BB4F85">
      <w:pPr>
        <w:spacing w:before="195" w:after="195" w:line="39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</w:t>
      </w:r>
    </w:p>
    <w:p w:rsidR="00BB4F85" w:rsidRPr="00BE09A9" w:rsidRDefault="00BB4F85" w:rsidP="00BB4F8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BB4F85" w:rsidRPr="00BE09A9" w:rsidRDefault="00BB4F85" w:rsidP="00BB4F85">
      <w:pPr>
        <w:spacing w:before="195" w:after="195" w:line="394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BE09A9" w:rsidRDefault="00BB4F85" w:rsidP="00BB4F85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</w:t>
      </w:r>
      <w:r w:rsidR="00E060E2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060E2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 области от 02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0E2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2017 года № 66-ЗЗ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«О </w:t>
      </w:r>
      <w:r w:rsidR="00E060E2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E060E2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E060E2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60E2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претендующим</w:t>
      </w:r>
      <w:r w:rsidR="00E060E2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муниципальной должности, должности глав</w:t>
      </w:r>
      <w:r w:rsidR="00BE09A9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</w:t>
      </w:r>
      <w:r w:rsidR="00BE09A9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E09A9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контракту, и лицами, замещающими муниципальные должности, должности глав</w:t>
      </w:r>
      <w:proofErr w:type="gramEnd"/>
      <w:r w:rsidR="00BE09A9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местных администраций по контракту</w:t>
      </w:r>
      <w:proofErr w:type="gramStart"/>
      <w:r w:rsidR="00BE09A9"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 , расходах , об 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</w:t>
      </w:r>
      <w:r w:rsid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и полноты  таких сведений» 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Саратовской  области  Совет  </w:t>
      </w:r>
      <w:proofErr w:type="spellStart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Саратовской  области РЕШИЛ:</w:t>
      </w:r>
    </w:p>
    <w:p w:rsidR="00BB4F85" w:rsidRPr="00BE09A9" w:rsidRDefault="00BB4F85" w:rsidP="00BB4F85">
      <w:pPr>
        <w:spacing w:after="0" w:line="394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F85" w:rsidRPr="00BE09A9" w:rsidRDefault="00BB4F85" w:rsidP="00BB4F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E09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3-1</w:t>
      </w: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BB4F85" w:rsidRPr="00BE09A9" w:rsidRDefault="00BB4F85" w:rsidP="00BB4F8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F85" w:rsidRPr="00BE09A9" w:rsidRDefault="00BB4F85" w:rsidP="00BB4F8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2.Решение вступает в силу со дня его официального опубликовани</w:t>
      </w:r>
      <w:proofErr w:type="gramStart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BE0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 на сайте муниципального образования в сети Интернет</w:t>
      </w:r>
      <w:r w:rsidRPr="00BE09A9"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  <w:t>.</w:t>
      </w:r>
    </w:p>
    <w:p w:rsidR="00BB4F85" w:rsidRPr="00BE09A9" w:rsidRDefault="00BB4F85" w:rsidP="00BB4F85">
      <w:pPr>
        <w:spacing w:before="195" w:after="195" w:line="394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F85" w:rsidRPr="00BE09A9" w:rsidRDefault="00BB4F85" w:rsidP="00BB4F8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</w:p>
    <w:p w:rsidR="00BB4F85" w:rsidRPr="00BE09A9" w:rsidRDefault="00BB4F85" w:rsidP="00BB4F8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                                Е.С.Пономарева</w:t>
      </w:r>
    </w:p>
    <w:p w:rsidR="00BB4F85" w:rsidRPr="00BE09A9" w:rsidRDefault="00BB4F85" w:rsidP="00BB4F85">
      <w:pPr>
        <w:spacing w:before="195" w:after="195" w:line="394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F85" w:rsidRPr="00BE09A9" w:rsidRDefault="00BB4F85" w:rsidP="00BB4F85">
      <w:pPr>
        <w:spacing w:before="195" w:after="195" w:line="394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B4F85" w:rsidRPr="00BE09A9" w:rsidRDefault="005F7094" w:rsidP="005F709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 к решению </w:t>
      </w:r>
      <w:proofErr w:type="spellStart"/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</w:p>
    <w:p w:rsidR="005F7094" w:rsidRPr="00BE09A9" w:rsidRDefault="005F7094" w:rsidP="005F709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5F7094" w:rsidRPr="00841234" w:rsidRDefault="005F7094" w:rsidP="005F709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От </w:t>
      </w:r>
      <w:r w:rsidR="005D7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18.07</w:t>
      </w:r>
      <w:r w:rsidRPr="00BE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        №</w:t>
      </w:r>
      <w:r w:rsidRPr="008412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5A2C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81/23</w:t>
      </w:r>
      <w:r w:rsidR="005D71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8412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</w:t>
      </w:r>
    </w:p>
    <w:p w:rsidR="005F7094" w:rsidRPr="00841234" w:rsidRDefault="005F7094" w:rsidP="00BB4F85">
      <w:pPr>
        <w:spacing w:before="195" w:after="195" w:line="394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F7094" w:rsidRPr="00841234" w:rsidRDefault="005F7094" w:rsidP="00BB4F85">
      <w:pPr>
        <w:spacing w:before="195" w:after="195" w:line="394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</w:p>
    <w:p w:rsidR="00BB4F85" w:rsidRPr="00841234" w:rsidRDefault="00BB4F85" w:rsidP="00BB4F85">
      <w:pPr>
        <w:spacing w:before="195" w:after="195" w:line="39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B4F85" w:rsidRPr="00841234" w:rsidRDefault="00BB4F85" w:rsidP="005F709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BB4F85" w:rsidRPr="00841234" w:rsidRDefault="00BB4F85" w:rsidP="005F709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A1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ответственности</w:t>
      </w:r>
    </w:p>
    <w:p w:rsidR="00BB4F85" w:rsidRPr="00841234" w:rsidRDefault="00BB4F85" w:rsidP="005F70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841234" w:rsidRDefault="00BB4F85" w:rsidP="005F7094">
      <w:pPr>
        <w:numPr>
          <w:ilvl w:val="0"/>
          <w:numId w:val="4"/>
        </w:numPr>
        <w:spacing w:after="0" w:line="240" w:lineRule="auto"/>
        <w:ind w:left="165"/>
        <w:textAlignment w:val="top"/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  <w:t>Общие положения</w:t>
      </w:r>
    </w:p>
    <w:p w:rsidR="00BB4F85" w:rsidRPr="00841234" w:rsidRDefault="00BB4F85" w:rsidP="005F70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A15146" w:rsidRDefault="00BB4F85" w:rsidP="005F7094">
      <w:pPr>
        <w:numPr>
          <w:ilvl w:val="0"/>
          <w:numId w:val="5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</w:t>
      </w:r>
      <w:r w:rsidR="00EE19F8" w:rsidRPr="00A15146">
        <w:rPr>
          <w:rFonts w:ascii="Times New Roman" w:hAnsi="Times New Roman" w:cs="Times New Roman"/>
          <w:sz w:val="28"/>
          <w:szCs w:val="28"/>
          <w:shd w:val="clear" w:color="auto" w:fill="FFFFFF"/>
        </w:rPr>
        <w:t> Закона Саратовской области 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</w:t>
      </w:r>
      <w:proofErr w:type="gramEnd"/>
      <w:r w:rsidR="00EE19F8" w:rsidRPr="00A15146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 </w:t>
      </w:r>
      <w:r w:rsidR="005F7094"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A15146"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5146"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A15146"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146"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5146"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="00A15146"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Саратовской области.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</w:t>
      </w:r>
      <w:r w:rsidR="00A1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  № 66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A1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3-1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40 Федерального закона № 131-ФЗ (далее – меры ответственности).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A15146" w:rsidRDefault="00BB4F85" w:rsidP="005F7094">
      <w:pPr>
        <w:numPr>
          <w:ilvl w:val="0"/>
          <w:numId w:val="6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поступившего заявления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 принимается решением </w:t>
      </w:r>
      <w:r w:rsidR="00A1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A1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Саратовской области.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Марксовского</w:t>
      </w:r>
      <w:proofErr w:type="spellEnd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обязан рассмотреть заявление Губернатора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</w:t>
      </w:r>
      <w:proofErr w:type="gramEnd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 рассмотрения  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spellStart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заявления, поступившего в отношении депутата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давать пояснения в письменной и устной форме;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На заседании при рассмотрении поступившего заявления и принятии решения  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spellStart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беседу с депутатом, членом выборного органа местного самоуправления, выборным должностным лицом местного самоуправления.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 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вопрос с учетом поступившего заявления.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2.7.  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</w:t>
      </w:r>
      <w:proofErr w:type="spellStart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D3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оценивает фактические обстоятельства, являющиеся основанием для применения мер ответственности.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По результатам заседания  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spellStart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заседания оформляет протокол заседания в соответствии с регламентом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spellStart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</w:t>
      </w:r>
      <w:proofErr w:type="gramStart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  <w:proofErr w:type="gramEnd"/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B90006" w:rsidRDefault="00BB4F85" w:rsidP="005F7094">
      <w:pPr>
        <w:numPr>
          <w:ilvl w:val="0"/>
          <w:numId w:val="7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006"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  <w:t>Принятие решения о применении к депутату, выборному</w:t>
      </w:r>
      <w:r w:rsidR="00B90006" w:rsidRPr="00B90006">
        <w:rPr>
          <w:rFonts w:ascii="Times New Roman" w:eastAsia="Times New Roman" w:hAnsi="Times New Roman" w:cs="Times New Roman"/>
          <w:color w:val="14496C"/>
          <w:sz w:val="28"/>
          <w:szCs w:val="28"/>
          <w:lang w:eastAsia="ru-RU"/>
        </w:rPr>
        <w:t xml:space="preserve"> </w:t>
      </w:r>
      <w:r w:rsidRP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 местного самоуправления мер</w:t>
      </w:r>
      <w:r w:rsidR="00B90006" w:rsidRP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841234" w:rsidRDefault="00BB4F85" w:rsidP="00B9000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 основании протокола заседания, указанного в пункте 2.9 настоящего Порядка</w:t>
      </w:r>
      <w:r w:rsidR="0075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</w:t>
      </w:r>
      <w:proofErr w:type="spellStart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 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фамилию, имя, отчество (последнее - при наличии);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должность;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имуществе и обязательствах имущественного характера своих супруги (супруга) и несовершеннолетних детей несущественными;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принятая мера ответственности с обоснованием ее применения;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срок действия меры ответственности (при наличии).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Решение о применении меры ответственности подписывается председателем (</w:t>
      </w:r>
      <w:proofErr w:type="gramStart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proofErr w:type="gramEnd"/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председательствующим на заседании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spellStart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 случае принятия решения о применении мер ответственности к председателю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данное решение подписывается председательствующим на заседании  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spellStart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F85" w:rsidRPr="00B90006" w:rsidRDefault="00BB4F85" w:rsidP="005F7094">
      <w:pPr>
        <w:numPr>
          <w:ilvl w:val="0"/>
          <w:numId w:val="8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BB4F85" w:rsidRPr="00B90006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F85" w:rsidRPr="00841234" w:rsidRDefault="00BB4F85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Решение о применении мер ответственности в течение пяти рабочих дней со дня его подписания:</w:t>
      </w:r>
    </w:p>
    <w:p w:rsidR="00BB4F85" w:rsidRPr="00841234" w:rsidRDefault="007575F7" w:rsidP="005F70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F85"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Губернатору </w:t>
      </w:r>
      <w:r w:rsidR="00B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</w:t>
      </w:r>
      <w:r w:rsidR="00BB4F85"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BB4F85" w:rsidRPr="00841234" w:rsidRDefault="007575F7" w:rsidP="005F7094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F85"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BB4F85" w:rsidRPr="00841234" w:rsidRDefault="007575F7" w:rsidP="005F7094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F85" w:rsidRPr="0084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BB4F85" w:rsidRPr="00841234" w:rsidRDefault="00BB4F85" w:rsidP="005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605" w:rsidRPr="00841234" w:rsidRDefault="00275605" w:rsidP="005F7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5605" w:rsidRPr="00841234" w:rsidSect="00C95F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532"/>
    <w:multiLevelType w:val="multilevel"/>
    <w:tmpl w:val="849CF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FC2643"/>
    <w:multiLevelType w:val="multilevel"/>
    <w:tmpl w:val="0A42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B653E"/>
    <w:multiLevelType w:val="multilevel"/>
    <w:tmpl w:val="95428B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5E114C"/>
    <w:multiLevelType w:val="multilevel"/>
    <w:tmpl w:val="9D6C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614A8"/>
    <w:multiLevelType w:val="multilevel"/>
    <w:tmpl w:val="3364F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4387B"/>
    <w:multiLevelType w:val="multilevel"/>
    <w:tmpl w:val="202EC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83B80"/>
    <w:multiLevelType w:val="multilevel"/>
    <w:tmpl w:val="C8B205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FA11292"/>
    <w:multiLevelType w:val="multilevel"/>
    <w:tmpl w:val="568E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85"/>
    <w:rsid w:val="0004197F"/>
    <w:rsid w:val="001766F3"/>
    <w:rsid w:val="00275605"/>
    <w:rsid w:val="00376BA6"/>
    <w:rsid w:val="003933DD"/>
    <w:rsid w:val="00412ED1"/>
    <w:rsid w:val="00571B4C"/>
    <w:rsid w:val="00583AF9"/>
    <w:rsid w:val="005A2C29"/>
    <w:rsid w:val="005D71AC"/>
    <w:rsid w:val="005F7094"/>
    <w:rsid w:val="006A3889"/>
    <w:rsid w:val="007575F7"/>
    <w:rsid w:val="0076125C"/>
    <w:rsid w:val="00775E7E"/>
    <w:rsid w:val="007C2DA8"/>
    <w:rsid w:val="007C43E7"/>
    <w:rsid w:val="0080700C"/>
    <w:rsid w:val="00841234"/>
    <w:rsid w:val="008F1308"/>
    <w:rsid w:val="00A14C5B"/>
    <w:rsid w:val="00A15146"/>
    <w:rsid w:val="00AC4428"/>
    <w:rsid w:val="00B90006"/>
    <w:rsid w:val="00BB4F85"/>
    <w:rsid w:val="00BE09A9"/>
    <w:rsid w:val="00C95F3A"/>
    <w:rsid w:val="00D3277C"/>
    <w:rsid w:val="00E060E2"/>
    <w:rsid w:val="00EC5A77"/>
    <w:rsid w:val="00EE19F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F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12</cp:revision>
  <cp:lastPrinted>2022-07-21T07:01:00Z</cp:lastPrinted>
  <dcterms:created xsi:type="dcterms:W3CDTF">2022-06-22T04:35:00Z</dcterms:created>
  <dcterms:modified xsi:type="dcterms:W3CDTF">2022-07-21T07:01:00Z</dcterms:modified>
</cp:coreProperties>
</file>