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9E" w:rsidRDefault="00827BD7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3347F2"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</w:p>
    <w:p w:rsidR="003347F2" w:rsidRPr="00253C20" w:rsidRDefault="003347F2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3347F2" w:rsidRPr="006D040E" w:rsidRDefault="003347F2" w:rsidP="003347F2">
      <w:pPr>
        <w:pStyle w:val="a4"/>
        <w:jc w:val="center"/>
        <w:rPr>
          <w:bCs/>
          <w:color w:val="000000"/>
          <w:sz w:val="28"/>
          <w:szCs w:val="28"/>
        </w:rPr>
      </w:pPr>
      <w:proofErr w:type="gramStart"/>
      <w:r w:rsidRPr="00412A6D">
        <w:rPr>
          <w:bCs/>
          <w:color w:val="000000"/>
          <w:sz w:val="28"/>
          <w:szCs w:val="28"/>
        </w:rPr>
        <w:t>П</w:t>
      </w:r>
      <w:proofErr w:type="gramEnd"/>
      <w:r w:rsidRPr="00412A6D">
        <w:rPr>
          <w:bCs/>
          <w:color w:val="000000"/>
          <w:sz w:val="28"/>
          <w:szCs w:val="28"/>
        </w:rPr>
        <w:t xml:space="preserve"> О С Т А Н О В Л Е Н И Е</w:t>
      </w:r>
    </w:p>
    <w:p w:rsidR="003347F2" w:rsidRDefault="003347F2" w:rsidP="003347F2">
      <w:pPr>
        <w:pStyle w:val="a4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</w:t>
      </w:r>
      <w:r w:rsidR="00913F23">
        <w:rPr>
          <w:color w:val="000000"/>
          <w:sz w:val="27"/>
          <w:szCs w:val="27"/>
        </w:rPr>
        <w:t>09.09.2020 г.</w:t>
      </w:r>
      <w:r w:rsidRPr="00412A6D">
        <w:rPr>
          <w:color w:val="000000"/>
          <w:sz w:val="27"/>
          <w:szCs w:val="27"/>
        </w:rPr>
        <w:t xml:space="preserve">    № </w:t>
      </w:r>
      <w:r w:rsidR="00913F23">
        <w:rPr>
          <w:color w:val="000000"/>
          <w:sz w:val="27"/>
          <w:szCs w:val="27"/>
        </w:rPr>
        <w:t>5</w:t>
      </w:r>
      <w:r w:rsidR="001B4C68">
        <w:rPr>
          <w:color w:val="000000"/>
          <w:sz w:val="27"/>
          <w:szCs w:val="27"/>
        </w:rPr>
        <w:t>5</w:t>
      </w:r>
      <w:r w:rsidRPr="00412A6D">
        <w:rPr>
          <w:color w:val="000000"/>
          <w:sz w:val="27"/>
          <w:szCs w:val="27"/>
        </w:rPr>
        <w:t xml:space="preserve"> </w:t>
      </w:r>
    </w:p>
    <w:p w:rsidR="003347F2" w:rsidRPr="00687EEC" w:rsidRDefault="003347F2" w:rsidP="003347F2">
      <w:pPr>
        <w:pStyle w:val="a4"/>
        <w:rPr>
          <w:b/>
          <w:color w:val="000000"/>
          <w:sz w:val="27"/>
          <w:szCs w:val="27"/>
        </w:rPr>
      </w:pP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О внесении  дополнений в постано</w:t>
      </w:r>
      <w:r w:rsidR="00A97A3B">
        <w:rPr>
          <w:rFonts w:ascii="Times New Roman" w:hAnsi="Times New Roman"/>
          <w:sz w:val="28"/>
          <w:szCs w:val="28"/>
        </w:rPr>
        <w:t>вление от  28.06.2016 г.  №   67</w:t>
      </w: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 «</w:t>
      </w:r>
      <w:r w:rsidR="00A97A3B">
        <w:rPr>
          <w:rFonts w:ascii="Times New Roman" w:hAnsi="Times New Roman" w:cs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,</w:t>
      </w:r>
    </w:p>
    <w:p w:rsidR="003347F2" w:rsidRPr="00412A6D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3347F2" w:rsidRPr="003347F2" w:rsidRDefault="003347F2" w:rsidP="003347F2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12A6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Федеральным Законом № 204-ФЗ от 19.07.2018 г. «Об организации предоставления государственных и муниципальных услуг»</w:t>
      </w:r>
      <w:r w:rsidRPr="00412A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18.11.2019 г. № 1467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</w:t>
      </w:r>
      <w:r w:rsidRPr="003347F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>изменений в положение о федеральной государственной информационной системе "единый портал государственных и муниципальных услуг (функций)"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12A6D">
        <w:rPr>
          <w:rFonts w:ascii="Times New Roman" w:hAnsi="Times New Roman"/>
          <w:sz w:val="28"/>
          <w:szCs w:val="28"/>
        </w:rPr>
        <w:t>руководствуясь Уставом Зоркинского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ия, на основании протеста </w:t>
      </w:r>
      <w:r w:rsidR="000A4A9E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30.06.2020  г. №37-2020 </w:t>
      </w:r>
      <w:r w:rsidRPr="00412A6D">
        <w:rPr>
          <w:rFonts w:ascii="Times New Roman" w:hAnsi="Times New Roman"/>
          <w:sz w:val="28"/>
          <w:szCs w:val="28"/>
        </w:rPr>
        <w:t xml:space="preserve"> Марксовской межрайонной прокуратуры:</w:t>
      </w:r>
    </w:p>
    <w:p w:rsidR="003347F2" w:rsidRPr="00412A6D" w:rsidRDefault="000A4A9E" w:rsidP="003347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3347F2" w:rsidRPr="00412A6D">
        <w:rPr>
          <w:rFonts w:ascii="Times New Roman" w:hAnsi="Times New Roman"/>
          <w:sz w:val="28"/>
          <w:szCs w:val="28"/>
        </w:rPr>
        <w:t>:</w:t>
      </w:r>
    </w:p>
    <w:p w:rsidR="003347F2" w:rsidRPr="00DE5E8A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DE5E8A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</w:t>
      </w:r>
      <w:r w:rsidR="00A97A3B">
        <w:rPr>
          <w:rFonts w:ascii="Times New Roman" w:hAnsi="Times New Roman" w:cs="Times New Roman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proofErr w:type="gramStart"/>
      <w:r w:rsidRPr="00DE5E8A">
        <w:rPr>
          <w:rFonts w:ascii="Times New Roman" w:hAnsi="Times New Roman"/>
          <w:sz w:val="28"/>
          <w:szCs w:val="28"/>
          <w:lang w:eastAsia="ar-SA"/>
        </w:rPr>
        <w:t>»</w:t>
      </w:r>
      <w:r w:rsidR="00913F23">
        <w:rPr>
          <w:rFonts w:ascii="Times New Roman" w:hAnsi="Times New Roman"/>
          <w:sz w:val="28"/>
          <w:szCs w:val="28"/>
          <w:lang w:eastAsia="ar-SA"/>
        </w:rPr>
        <w:t>п</w:t>
      </w:r>
      <w:proofErr w:type="gramEnd"/>
      <w:r w:rsidR="00913F23">
        <w:rPr>
          <w:rFonts w:ascii="Times New Roman" w:hAnsi="Times New Roman"/>
          <w:sz w:val="28"/>
          <w:szCs w:val="28"/>
          <w:lang w:eastAsia="ar-SA"/>
        </w:rPr>
        <w:t>остановление 67 от 28.06.2016 г.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DE5E8A">
        <w:rPr>
          <w:rFonts w:ascii="Times New Roman" w:hAnsi="Times New Roman"/>
          <w:b/>
          <w:sz w:val="28"/>
          <w:szCs w:val="28"/>
        </w:rPr>
        <w:t xml:space="preserve">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 w:rsidR="00E84E9C">
        <w:rPr>
          <w:rFonts w:ascii="Times New Roman" w:hAnsi="Times New Roman"/>
          <w:b/>
          <w:sz w:val="28"/>
          <w:szCs w:val="28"/>
        </w:rPr>
        <w:t xml:space="preserve">   пункт 2.13</w:t>
      </w:r>
      <w:r w:rsidR="00E577ED">
        <w:rPr>
          <w:rFonts w:ascii="Times New Roman" w:hAnsi="Times New Roman"/>
          <w:b/>
          <w:sz w:val="28"/>
          <w:szCs w:val="28"/>
        </w:rPr>
        <w:t xml:space="preserve">   изложить в новой редакции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E577ED" w:rsidRPr="003A39C8" w:rsidRDefault="003347F2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62063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84E9C">
        <w:rPr>
          <w:rFonts w:ascii="Times New Roman" w:eastAsia="Times New Roman" w:hAnsi="Times New Roman" w:cs="Times New Roman"/>
          <w:sz w:val="28"/>
          <w:szCs w:val="28"/>
        </w:rPr>
        <w:t>13</w:t>
      </w:r>
      <w:proofErr w:type="gramStart"/>
      <w:r w:rsid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ри технической возможности для рассмотрения сообщений, обращений с использованием единого портала обеспечиваются: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возможность подачи заявителями в электронной форме сообщений, обращений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 xml:space="preserve">б) возможность получения заявителями сведений о ходе рассмотрения сообщений, обращений, поданных в электронной форме непосредственно с использованием единого портала или иных порталов, сайтов в </w:t>
      </w:r>
      <w:r w:rsidRPr="003A39C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в) возможность получения заявителями результатов рассмотрения сообщений, обращений в электронной форме, включая возможность хранения указанных результатов в форме электронных документов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Органы и учреждения (организации), предоставляющие услуги и (или) рассматривающие сообщения, обращения в соответствии с настоящим Положением, обеспечивают: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достоверность предоставляемой заявителю информации о ходе рассмотрения сообщения, обращения, заявления и результатов предоставления услуги, рассмотрения сообщения, обращения в электронной форме;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б) целостность, сохранность и неизменность передаваемой на единый портал информации о ходе рассмотрения сообщения, обращения, заявления и результатов предоставления услуги, рассмотрения сообщения, обращения до момента поступления указанной информации в систему межведомственного электронного взаимодействия</w:t>
      </w:r>
      <w:proofErr w:type="gramStart"/>
      <w:r w:rsidRPr="003A39C8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E577ED" w:rsidRPr="003A39C8" w:rsidRDefault="00E577ED" w:rsidP="00E577ED">
      <w:pPr>
        <w:rPr>
          <w:sz w:val="28"/>
          <w:szCs w:val="28"/>
        </w:rPr>
      </w:pPr>
    </w:p>
    <w:p w:rsidR="00E577ED" w:rsidRPr="00E84E9C" w:rsidRDefault="00E577ED" w:rsidP="00913F2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4E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4E9C">
        <w:rPr>
          <w:rFonts w:ascii="Times New Roman" w:hAnsi="Times New Roman"/>
          <w:sz w:val="28"/>
          <w:szCs w:val="28"/>
        </w:rPr>
        <w:t xml:space="preserve"> исполнением постановления возложить  на заместителя главы администрации Зоркинского муниципального образования – </w:t>
      </w:r>
      <w:proofErr w:type="spellStart"/>
      <w:r w:rsidRPr="00E84E9C">
        <w:rPr>
          <w:rFonts w:ascii="Times New Roman" w:hAnsi="Times New Roman"/>
          <w:sz w:val="28"/>
          <w:szCs w:val="28"/>
        </w:rPr>
        <w:t>Жумашову</w:t>
      </w:r>
      <w:proofErr w:type="spellEnd"/>
      <w:r w:rsidRPr="00E84E9C">
        <w:rPr>
          <w:rFonts w:ascii="Times New Roman" w:hAnsi="Times New Roman"/>
          <w:sz w:val="28"/>
          <w:szCs w:val="28"/>
        </w:rPr>
        <w:t xml:space="preserve"> Ирину Васильевну.</w:t>
      </w:r>
    </w:p>
    <w:p w:rsidR="003347F2" w:rsidRPr="00412A6D" w:rsidRDefault="003347F2" w:rsidP="003347F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3347F2" w:rsidRPr="00412A6D" w:rsidTr="003367D9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3347F2" w:rsidRPr="00412A6D" w:rsidRDefault="003347F2" w:rsidP="003367D9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47F2" w:rsidRDefault="003347F2" w:rsidP="003347F2">
      <w:pPr>
        <w:spacing w:after="0"/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C7ED9" w:rsidRDefault="00DC7ED9"/>
    <w:sectPr w:rsidR="00DC7ED9" w:rsidSect="005D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405A"/>
    <w:multiLevelType w:val="hybridMultilevel"/>
    <w:tmpl w:val="E4F05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059A"/>
    <w:multiLevelType w:val="hybridMultilevel"/>
    <w:tmpl w:val="82046D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B3"/>
    <w:rsid w:val="000A4A9E"/>
    <w:rsid w:val="001027E9"/>
    <w:rsid w:val="001B4C68"/>
    <w:rsid w:val="002C64BF"/>
    <w:rsid w:val="003347F2"/>
    <w:rsid w:val="003A7ED9"/>
    <w:rsid w:val="003C770F"/>
    <w:rsid w:val="004E1EB2"/>
    <w:rsid w:val="005D7826"/>
    <w:rsid w:val="006E5184"/>
    <w:rsid w:val="008001B3"/>
    <w:rsid w:val="008067FF"/>
    <w:rsid w:val="00827BD7"/>
    <w:rsid w:val="00857F75"/>
    <w:rsid w:val="00913F23"/>
    <w:rsid w:val="00A97A3B"/>
    <w:rsid w:val="00DC7ED9"/>
    <w:rsid w:val="00E577ED"/>
    <w:rsid w:val="00E8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26"/>
  </w:style>
  <w:style w:type="paragraph" w:styleId="3">
    <w:name w:val="heading 3"/>
    <w:basedOn w:val="a"/>
    <w:next w:val="a"/>
    <w:link w:val="30"/>
    <w:unhideWhenUsed/>
    <w:qFormat/>
    <w:rsid w:val="003347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1B3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3347F2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unhideWhenUsed/>
    <w:rsid w:val="003347F2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7E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2020-07-15T07:27:00Z</dcterms:created>
  <dcterms:modified xsi:type="dcterms:W3CDTF">2020-09-09T06:36:00Z</dcterms:modified>
</cp:coreProperties>
</file>