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E6" w:rsidRDefault="007A36E6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>ПРОЕКТ</w:t>
      </w:r>
    </w:p>
    <w:p w:rsidR="009F7B2A" w:rsidRDefault="00010E27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 xml:space="preserve">АДМИНИСТРАЦИЯ </w:t>
      </w:r>
      <w:r w:rsidR="00C67D56">
        <w:rPr>
          <w:rStyle w:val="FontStyle32"/>
        </w:rPr>
        <w:t>З</w:t>
      </w:r>
      <w:r>
        <w:rPr>
          <w:rStyle w:val="FontStyle32"/>
        </w:rPr>
        <w:t>О</w:t>
      </w:r>
      <w:r w:rsidR="00C67D56">
        <w:rPr>
          <w:rStyle w:val="FontStyle32"/>
        </w:rPr>
        <w:t>РКИ</w:t>
      </w:r>
      <w:r>
        <w:rPr>
          <w:rStyle w:val="FontStyle32"/>
        </w:rPr>
        <w:t xml:space="preserve">НСКОГО </w:t>
      </w:r>
      <w:r w:rsidR="00C67D56">
        <w:rPr>
          <w:rStyle w:val="FontStyle32"/>
        </w:rPr>
        <w:t xml:space="preserve"> МУНИЦИПАЛЬНОГО ОБРАЗОВАНИЯ МАРК</w:t>
      </w:r>
      <w:r>
        <w:rPr>
          <w:rStyle w:val="FontStyle32"/>
        </w:rPr>
        <w:t>С</w:t>
      </w:r>
      <w:r w:rsidR="00C67D56">
        <w:rPr>
          <w:rStyle w:val="FontStyle32"/>
        </w:rPr>
        <w:t>ОВС</w:t>
      </w:r>
      <w:r>
        <w:rPr>
          <w:rStyle w:val="FontStyle32"/>
        </w:rPr>
        <w:t xml:space="preserve">КОГО МУНИЦИПАЛЬНОГО РАЙОНА </w:t>
      </w:r>
    </w:p>
    <w:p w:rsidR="00C67D56" w:rsidRDefault="00C67D56" w:rsidP="00C67D56">
      <w:pPr>
        <w:pStyle w:val="Style1"/>
        <w:widowControl/>
        <w:spacing w:before="53" w:line="278" w:lineRule="exact"/>
        <w:ind w:left="1632" w:right="1766" w:firstLine="0"/>
        <w:jc w:val="center"/>
        <w:rPr>
          <w:rStyle w:val="FontStyle32"/>
        </w:rPr>
      </w:pPr>
      <w:r>
        <w:rPr>
          <w:rStyle w:val="FontStyle32"/>
        </w:rPr>
        <w:t>САРАТОВСКОЙ ОБЛАСТИ</w:t>
      </w:r>
    </w:p>
    <w:p w:rsidR="009F7B2A" w:rsidRDefault="009F7B2A" w:rsidP="00C67D56">
      <w:pPr>
        <w:pStyle w:val="Style2"/>
        <w:widowControl/>
        <w:spacing w:line="240" w:lineRule="exact"/>
        <w:rPr>
          <w:sz w:val="20"/>
          <w:szCs w:val="20"/>
        </w:rPr>
      </w:pPr>
    </w:p>
    <w:p w:rsidR="009F7B2A" w:rsidRDefault="00010E27" w:rsidP="00C67D56">
      <w:pPr>
        <w:pStyle w:val="Style2"/>
        <w:widowControl/>
        <w:spacing w:before="134"/>
        <w:rPr>
          <w:rStyle w:val="FontStyle33"/>
          <w:spacing w:val="50"/>
        </w:rPr>
      </w:pPr>
      <w:r>
        <w:rPr>
          <w:rStyle w:val="FontStyle33"/>
          <w:spacing w:val="50"/>
        </w:rPr>
        <w:t>ПОСТАНОВЛЕНИЕ</w:t>
      </w:r>
    </w:p>
    <w:p w:rsidR="009F7B2A" w:rsidRDefault="009F7B2A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9F7B2A" w:rsidRDefault="009F7B2A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104D2E" w:rsidRDefault="00C67D56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</w:rPr>
      </w:pPr>
      <w:r>
        <w:rPr>
          <w:rStyle w:val="FontStyle33"/>
        </w:rPr>
        <w:t xml:space="preserve">от </w:t>
      </w:r>
      <w:r w:rsidR="00BE3D64">
        <w:rPr>
          <w:rStyle w:val="FontStyle33"/>
        </w:rPr>
        <w:t xml:space="preserve"> 29.09.2020</w:t>
      </w:r>
      <w:r w:rsidR="004608BE">
        <w:rPr>
          <w:rStyle w:val="FontStyle33"/>
        </w:rPr>
        <w:t xml:space="preserve"> </w:t>
      </w:r>
      <w:r w:rsidR="00D0395B">
        <w:rPr>
          <w:rStyle w:val="FontStyle33"/>
        </w:rPr>
        <w:t xml:space="preserve"> </w:t>
      </w:r>
      <w:r w:rsidR="00B6386F">
        <w:rPr>
          <w:rStyle w:val="FontStyle33"/>
        </w:rPr>
        <w:t xml:space="preserve"> г.  № </w:t>
      </w:r>
      <w:r w:rsidR="004608BE">
        <w:rPr>
          <w:rStyle w:val="FontStyle33"/>
        </w:rPr>
        <w:t xml:space="preserve"> </w:t>
      </w:r>
      <w:r w:rsidR="00BE3D64">
        <w:rPr>
          <w:rStyle w:val="FontStyle33"/>
        </w:rPr>
        <w:t xml:space="preserve"> 59</w:t>
      </w:r>
    </w:p>
    <w:p w:rsidR="009F7B2A" w:rsidRPr="008B7EBA" w:rsidRDefault="00BE3D64" w:rsidP="00104D2E">
      <w:pPr>
        <w:pStyle w:val="Style4"/>
        <w:widowControl/>
        <w:tabs>
          <w:tab w:val="left" w:pos="7781"/>
        </w:tabs>
        <w:spacing w:before="134" w:line="240" w:lineRule="auto"/>
        <w:jc w:val="left"/>
        <w:rPr>
          <w:rStyle w:val="FontStyle33"/>
          <w:sz w:val="28"/>
          <w:szCs w:val="28"/>
        </w:rPr>
      </w:pPr>
      <w:r>
        <w:rPr>
          <w:rStyle w:val="FontStyle33"/>
          <w:sz w:val="28"/>
          <w:szCs w:val="28"/>
        </w:rPr>
        <w:t>О внесении изменений  в постановление</w:t>
      </w:r>
      <w:r w:rsidR="003443B1">
        <w:rPr>
          <w:rStyle w:val="FontStyle33"/>
          <w:sz w:val="28"/>
          <w:szCs w:val="28"/>
        </w:rPr>
        <w:t xml:space="preserve"> от 16.10.2019</w:t>
      </w:r>
      <w:r>
        <w:rPr>
          <w:rStyle w:val="FontStyle33"/>
          <w:sz w:val="28"/>
          <w:szCs w:val="28"/>
        </w:rPr>
        <w:t xml:space="preserve"> г. № 62 </w:t>
      </w:r>
      <w:r w:rsidR="00104D2E" w:rsidRPr="008B7EBA">
        <w:rPr>
          <w:rStyle w:val="FontStyle33"/>
          <w:sz w:val="28"/>
          <w:szCs w:val="28"/>
        </w:rPr>
        <w:t>Об</w:t>
      </w:r>
      <w:r w:rsidR="00010E27" w:rsidRPr="008B7EBA">
        <w:rPr>
          <w:rStyle w:val="FontStyle33"/>
          <w:sz w:val="28"/>
          <w:szCs w:val="28"/>
        </w:rPr>
        <w:t xml:space="preserve"> утверждении Муниципальной</w:t>
      </w:r>
      <w:r w:rsidR="00C67D56" w:rsidRPr="008B7EBA">
        <w:rPr>
          <w:rStyle w:val="FontStyle33"/>
          <w:sz w:val="28"/>
          <w:szCs w:val="28"/>
        </w:rPr>
        <w:t xml:space="preserve">  программы </w:t>
      </w:r>
      <w:r w:rsidR="007C73B6">
        <w:rPr>
          <w:rStyle w:val="FontStyle33"/>
          <w:sz w:val="28"/>
          <w:szCs w:val="28"/>
        </w:rPr>
        <w:t>«Благоустройство тер</w:t>
      </w:r>
      <w:r w:rsidR="00010E27" w:rsidRPr="008B7EBA">
        <w:rPr>
          <w:rStyle w:val="FontStyle33"/>
          <w:sz w:val="28"/>
          <w:szCs w:val="28"/>
        </w:rPr>
        <w:t>ритории</w:t>
      </w:r>
      <w:r w:rsidR="007C73B6">
        <w:rPr>
          <w:rStyle w:val="FontStyle33"/>
          <w:sz w:val="28"/>
          <w:szCs w:val="28"/>
        </w:rPr>
        <w:t xml:space="preserve"> </w:t>
      </w:r>
      <w:r w:rsidR="00C67D56" w:rsidRPr="008B7EBA">
        <w:rPr>
          <w:rStyle w:val="FontStyle33"/>
          <w:sz w:val="28"/>
          <w:szCs w:val="28"/>
        </w:rPr>
        <w:t>Зоркинского муниципального образования</w:t>
      </w:r>
      <w:r>
        <w:rPr>
          <w:rStyle w:val="FontStyle33"/>
          <w:sz w:val="28"/>
          <w:szCs w:val="28"/>
        </w:rPr>
        <w:t xml:space="preserve"> </w:t>
      </w:r>
      <w:r w:rsidR="00C67D56" w:rsidRPr="008B7EBA">
        <w:rPr>
          <w:rStyle w:val="FontStyle33"/>
          <w:sz w:val="28"/>
          <w:szCs w:val="28"/>
        </w:rPr>
        <w:t>Марксовского  муниципального района  Саратовской области</w:t>
      </w:r>
    </w:p>
    <w:p w:rsidR="009F7B2A" w:rsidRPr="008B7EBA" w:rsidRDefault="00010E27">
      <w:pPr>
        <w:pStyle w:val="Style4"/>
        <w:widowControl/>
        <w:spacing w:line="331" w:lineRule="exact"/>
        <w:jc w:val="left"/>
        <w:rPr>
          <w:rStyle w:val="FontStyle33"/>
          <w:sz w:val="28"/>
          <w:szCs w:val="28"/>
        </w:rPr>
      </w:pPr>
      <w:r w:rsidRPr="008B7EBA">
        <w:rPr>
          <w:rStyle w:val="FontStyle33"/>
          <w:sz w:val="28"/>
          <w:szCs w:val="28"/>
        </w:rPr>
        <w:t xml:space="preserve"> на </w:t>
      </w:r>
      <w:r w:rsidR="005777DC" w:rsidRPr="008B7EBA">
        <w:rPr>
          <w:rStyle w:val="FontStyle33"/>
          <w:sz w:val="28"/>
          <w:szCs w:val="28"/>
        </w:rPr>
        <w:t xml:space="preserve"> -2020</w:t>
      </w:r>
      <w:r w:rsidR="00070890" w:rsidRPr="008B7EBA">
        <w:rPr>
          <w:rStyle w:val="FontStyle33"/>
          <w:sz w:val="28"/>
          <w:szCs w:val="28"/>
        </w:rPr>
        <w:t>-2022</w:t>
      </w:r>
      <w:r w:rsidRPr="008B7EBA">
        <w:rPr>
          <w:rStyle w:val="FontStyle33"/>
          <w:sz w:val="28"/>
          <w:szCs w:val="28"/>
        </w:rPr>
        <w:t>год»</w:t>
      </w:r>
    </w:p>
    <w:p w:rsidR="009F7B2A" w:rsidRPr="008B7EBA" w:rsidRDefault="009F7B2A">
      <w:pPr>
        <w:pStyle w:val="Style6"/>
        <w:widowControl/>
        <w:spacing w:line="240" w:lineRule="exact"/>
        <w:rPr>
          <w:sz w:val="28"/>
          <w:szCs w:val="28"/>
        </w:rPr>
      </w:pPr>
    </w:p>
    <w:p w:rsidR="009F7B2A" w:rsidRDefault="009F7B2A">
      <w:pPr>
        <w:pStyle w:val="Style6"/>
        <w:widowControl/>
        <w:spacing w:line="240" w:lineRule="exact"/>
        <w:rPr>
          <w:sz w:val="20"/>
          <w:szCs w:val="20"/>
        </w:rPr>
      </w:pPr>
    </w:p>
    <w:p w:rsidR="009F7B2A" w:rsidRPr="00C67D56" w:rsidRDefault="00010E27" w:rsidP="00C67D56">
      <w:pPr>
        <w:pStyle w:val="Style6"/>
        <w:widowControl/>
        <w:spacing w:before="139" w:line="326" w:lineRule="exact"/>
        <w:jc w:val="left"/>
        <w:rPr>
          <w:rStyle w:val="FontStyle34"/>
          <w:sz w:val="28"/>
          <w:szCs w:val="28"/>
        </w:rPr>
      </w:pPr>
      <w:r w:rsidRPr="00C67D56">
        <w:rPr>
          <w:rStyle w:val="FontStyle34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r w:rsidR="00C67D56">
        <w:rPr>
          <w:rStyle w:val="FontStyle34"/>
          <w:sz w:val="28"/>
          <w:szCs w:val="28"/>
        </w:rPr>
        <w:t>Зоркинского муниципального образования № 50 от 26.07.2013 г.</w:t>
      </w:r>
      <w:r w:rsidRPr="00C67D56">
        <w:rPr>
          <w:rStyle w:val="FontStyle34"/>
          <w:sz w:val="28"/>
          <w:szCs w:val="28"/>
        </w:rPr>
        <w:t xml:space="preserve"> «О порядке разработки и реализации </w:t>
      </w:r>
      <w:r w:rsidR="00C67D56">
        <w:rPr>
          <w:rStyle w:val="FontStyle34"/>
          <w:sz w:val="28"/>
          <w:szCs w:val="28"/>
        </w:rPr>
        <w:t xml:space="preserve"> муниципальных  программ» ,</w:t>
      </w:r>
      <w:r w:rsidRPr="00C67D56">
        <w:rPr>
          <w:rStyle w:val="FontStyle34"/>
          <w:sz w:val="28"/>
          <w:szCs w:val="28"/>
        </w:rPr>
        <w:t xml:space="preserve"> в целях совершенствования системы комплексного благоустройства </w:t>
      </w:r>
      <w:r w:rsidR="00F35F39">
        <w:rPr>
          <w:rStyle w:val="FontStyle34"/>
          <w:sz w:val="28"/>
          <w:szCs w:val="28"/>
        </w:rPr>
        <w:t>Зоркинского муниципального  образования</w:t>
      </w:r>
      <w:r w:rsidRPr="00C67D56">
        <w:rPr>
          <w:rStyle w:val="FontStyle34"/>
          <w:sz w:val="28"/>
          <w:szCs w:val="28"/>
        </w:rPr>
        <w:t>, ПОСТАНОВЛЯ</w:t>
      </w:r>
      <w:r w:rsidR="004608BE">
        <w:rPr>
          <w:rStyle w:val="FontStyle34"/>
          <w:sz w:val="28"/>
          <w:szCs w:val="28"/>
        </w:rPr>
        <w:t>ЕТ</w:t>
      </w:r>
      <w:r w:rsidRPr="00C67D56">
        <w:rPr>
          <w:rStyle w:val="FontStyle34"/>
          <w:sz w:val="28"/>
          <w:szCs w:val="28"/>
        </w:rPr>
        <w:t>:</w:t>
      </w:r>
    </w:p>
    <w:p w:rsidR="005777DC" w:rsidRDefault="005777DC" w:rsidP="005777DC">
      <w:pPr>
        <w:pStyle w:val="Style5"/>
        <w:widowControl/>
        <w:tabs>
          <w:tab w:val="left" w:pos="1262"/>
        </w:tabs>
        <w:spacing w:before="5"/>
        <w:jc w:val="both"/>
        <w:rPr>
          <w:rStyle w:val="FontStyle34"/>
          <w:sz w:val="28"/>
          <w:szCs w:val="28"/>
        </w:rPr>
      </w:pPr>
    </w:p>
    <w:p w:rsidR="005777DC" w:rsidRDefault="005777DC" w:rsidP="005777DC">
      <w:pPr>
        <w:pStyle w:val="Style5"/>
        <w:widowControl/>
        <w:tabs>
          <w:tab w:val="left" w:pos="1262"/>
        </w:tabs>
        <w:spacing w:before="5"/>
        <w:jc w:val="both"/>
        <w:rPr>
          <w:rStyle w:val="FontStyle34"/>
          <w:sz w:val="28"/>
          <w:szCs w:val="28"/>
        </w:rPr>
      </w:pPr>
    </w:p>
    <w:p w:rsidR="003443B1" w:rsidRDefault="005777DC" w:rsidP="00BE3D64">
      <w:pPr>
        <w:pStyle w:val="Style5"/>
        <w:widowControl/>
        <w:tabs>
          <w:tab w:val="left" w:pos="1262"/>
        </w:tabs>
        <w:spacing w:before="5"/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1.</w:t>
      </w:r>
      <w:r w:rsidR="003443B1">
        <w:rPr>
          <w:rStyle w:val="FontStyle34"/>
          <w:sz w:val="28"/>
          <w:szCs w:val="28"/>
        </w:rPr>
        <w:t xml:space="preserve"> Внести </w:t>
      </w:r>
      <w:r w:rsidR="00010E27" w:rsidRPr="00C67D56">
        <w:rPr>
          <w:rStyle w:val="FontStyle34"/>
          <w:sz w:val="28"/>
          <w:szCs w:val="28"/>
        </w:rPr>
        <w:t xml:space="preserve"> </w:t>
      </w:r>
      <w:r w:rsidR="00BE3D64">
        <w:rPr>
          <w:rStyle w:val="FontStyle34"/>
          <w:sz w:val="28"/>
          <w:szCs w:val="28"/>
        </w:rPr>
        <w:t xml:space="preserve"> </w:t>
      </w:r>
      <w:r w:rsidR="003443B1">
        <w:rPr>
          <w:rStyle w:val="FontStyle34"/>
          <w:sz w:val="28"/>
          <w:szCs w:val="28"/>
        </w:rPr>
        <w:t xml:space="preserve"> </w:t>
      </w:r>
      <w:r w:rsidR="00BE3D64">
        <w:rPr>
          <w:rStyle w:val="FontStyle34"/>
          <w:sz w:val="28"/>
          <w:szCs w:val="28"/>
        </w:rPr>
        <w:t xml:space="preserve"> изменения в </w:t>
      </w:r>
      <w:r w:rsidR="003443B1">
        <w:rPr>
          <w:rStyle w:val="FontStyle34"/>
          <w:sz w:val="28"/>
          <w:szCs w:val="28"/>
        </w:rPr>
        <w:t>постановление администрации Зоркинского муниципального образования  от 16.10.2019 № 62</w:t>
      </w:r>
      <w:r w:rsidR="00010E27" w:rsidRPr="00C67D56">
        <w:rPr>
          <w:rStyle w:val="FontStyle34"/>
          <w:sz w:val="28"/>
          <w:szCs w:val="28"/>
        </w:rPr>
        <w:t xml:space="preserve"> Муниципальную  программу «Благоустройство территории </w:t>
      </w:r>
      <w:r w:rsidR="00F35F39">
        <w:rPr>
          <w:rStyle w:val="FontStyle34"/>
          <w:sz w:val="28"/>
          <w:szCs w:val="28"/>
        </w:rPr>
        <w:t>Зоркинского  муниципального образования Марксовского муниципального района Саратовской области</w:t>
      </w:r>
      <w:r w:rsidR="00B6386F">
        <w:rPr>
          <w:rStyle w:val="FontStyle34"/>
          <w:sz w:val="28"/>
          <w:szCs w:val="28"/>
        </w:rPr>
        <w:t xml:space="preserve"> на </w:t>
      </w:r>
      <w:r>
        <w:rPr>
          <w:rStyle w:val="FontStyle34"/>
          <w:sz w:val="28"/>
          <w:szCs w:val="28"/>
        </w:rPr>
        <w:t xml:space="preserve"> -2020-2022</w:t>
      </w:r>
      <w:r w:rsidR="00010E27" w:rsidRPr="00C67D56">
        <w:rPr>
          <w:rStyle w:val="FontStyle34"/>
          <w:sz w:val="28"/>
          <w:szCs w:val="28"/>
        </w:rPr>
        <w:t xml:space="preserve"> год</w:t>
      </w:r>
      <w:r>
        <w:rPr>
          <w:rStyle w:val="FontStyle34"/>
          <w:sz w:val="28"/>
          <w:szCs w:val="28"/>
        </w:rPr>
        <w:t>ы</w:t>
      </w:r>
      <w:r w:rsidR="00010E27" w:rsidRPr="00C67D56">
        <w:rPr>
          <w:rStyle w:val="FontStyle34"/>
          <w:sz w:val="28"/>
          <w:szCs w:val="28"/>
        </w:rPr>
        <w:t>».</w:t>
      </w:r>
      <w:r>
        <w:rPr>
          <w:rStyle w:val="FontStyle34"/>
          <w:sz w:val="28"/>
          <w:szCs w:val="28"/>
        </w:rPr>
        <w:t xml:space="preserve"> </w:t>
      </w:r>
    </w:p>
    <w:p w:rsidR="003443B1" w:rsidRDefault="003443B1" w:rsidP="00BE3D64">
      <w:pPr>
        <w:pStyle w:val="Style5"/>
        <w:widowControl/>
        <w:tabs>
          <w:tab w:val="left" w:pos="1262"/>
        </w:tabs>
        <w:spacing w:before="5"/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1.1.позицию паспорта «Объем и источники  финансирования программы»  муниципальной программы по благоустройству территории на 2021 год изложить в новой редакции:</w:t>
      </w:r>
    </w:p>
    <w:tbl>
      <w:tblPr>
        <w:tblStyle w:val="a5"/>
        <w:tblW w:w="0" w:type="auto"/>
        <w:tblLook w:val="04A0"/>
      </w:tblPr>
      <w:tblGrid>
        <w:gridCol w:w="6204"/>
        <w:gridCol w:w="3651"/>
      </w:tblGrid>
      <w:tr w:rsidR="003443B1" w:rsidTr="003443B1">
        <w:trPr>
          <w:trHeight w:val="352"/>
        </w:trPr>
        <w:tc>
          <w:tcPr>
            <w:tcW w:w="6204" w:type="dxa"/>
            <w:vMerge w:val="restart"/>
          </w:tcPr>
          <w:p w:rsidR="003443B1" w:rsidRDefault="003443B1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Объемы финансового обеспечения муниципальной программы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3443B1" w:rsidRDefault="003443B1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расходы (тыс.руб.)</w:t>
            </w:r>
          </w:p>
        </w:tc>
      </w:tr>
      <w:tr w:rsidR="003443B1" w:rsidTr="003443B1">
        <w:trPr>
          <w:trHeight w:val="301"/>
        </w:trPr>
        <w:tc>
          <w:tcPr>
            <w:tcW w:w="6204" w:type="dxa"/>
            <w:vMerge/>
          </w:tcPr>
          <w:p w:rsidR="003443B1" w:rsidRDefault="003443B1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:rsidR="003443B1" w:rsidRDefault="003443B1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</w:p>
        </w:tc>
      </w:tr>
      <w:tr w:rsidR="003443B1" w:rsidTr="003443B1">
        <w:tc>
          <w:tcPr>
            <w:tcW w:w="6204" w:type="dxa"/>
          </w:tcPr>
          <w:p w:rsidR="003443B1" w:rsidRDefault="003443B1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Всего</w:t>
            </w:r>
          </w:p>
        </w:tc>
        <w:tc>
          <w:tcPr>
            <w:tcW w:w="3651" w:type="dxa"/>
          </w:tcPr>
          <w:p w:rsidR="003443B1" w:rsidRDefault="001A6395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1576,0</w:t>
            </w:r>
          </w:p>
        </w:tc>
      </w:tr>
      <w:tr w:rsidR="003443B1" w:rsidTr="003443B1">
        <w:tc>
          <w:tcPr>
            <w:tcW w:w="6204" w:type="dxa"/>
          </w:tcPr>
          <w:p w:rsidR="003443B1" w:rsidRDefault="003443B1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в том числе:</w:t>
            </w:r>
          </w:p>
        </w:tc>
        <w:tc>
          <w:tcPr>
            <w:tcW w:w="3651" w:type="dxa"/>
          </w:tcPr>
          <w:p w:rsidR="003443B1" w:rsidRDefault="003443B1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</w:p>
        </w:tc>
      </w:tr>
      <w:tr w:rsidR="003443B1" w:rsidTr="003443B1">
        <w:tc>
          <w:tcPr>
            <w:tcW w:w="6204" w:type="dxa"/>
          </w:tcPr>
          <w:p w:rsidR="003443B1" w:rsidRDefault="00F3034D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местный бюджет</w:t>
            </w:r>
          </w:p>
        </w:tc>
        <w:tc>
          <w:tcPr>
            <w:tcW w:w="3651" w:type="dxa"/>
          </w:tcPr>
          <w:p w:rsidR="003443B1" w:rsidRDefault="002A6482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276,0</w:t>
            </w:r>
          </w:p>
        </w:tc>
      </w:tr>
      <w:tr w:rsidR="003443B1" w:rsidTr="003443B1">
        <w:tc>
          <w:tcPr>
            <w:tcW w:w="6204" w:type="dxa"/>
          </w:tcPr>
          <w:p w:rsidR="003443B1" w:rsidRDefault="00F3034D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3651" w:type="dxa"/>
          </w:tcPr>
          <w:p w:rsidR="003443B1" w:rsidRDefault="001A6395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115,5</w:t>
            </w:r>
          </w:p>
        </w:tc>
      </w:tr>
      <w:tr w:rsidR="003443B1" w:rsidTr="003443B1">
        <w:tc>
          <w:tcPr>
            <w:tcW w:w="6204" w:type="dxa"/>
          </w:tcPr>
          <w:p w:rsidR="003443B1" w:rsidRDefault="00F3034D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софинансирование от населения (прогнозно)</w:t>
            </w:r>
          </w:p>
        </w:tc>
        <w:tc>
          <w:tcPr>
            <w:tcW w:w="3651" w:type="dxa"/>
          </w:tcPr>
          <w:p w:rsidR="003443B1" w:rsidRDefault="001A6395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150,0</w:t>
            </w:r>
          </w:p>
        </w:tc>
      </w:tr>
      <w:tr w:rsidR="00F3034D" w:rsidTr="003443B1">
        <w:tc>
          <w:tcPr>
            <w:tcW w:w="6204" w:type="dxa"/>
          </w:tcPr>
          <w:p w:rsidR="00F3034D" w:rsidRDefault="00F3034D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софиннсирование от других организаций</w:t>
            </w:r>
          </w:p>
          <w:p w:rsidR="00F3034D" w:rsidRDefault="00F3034D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(прогнозно)</w:t>
            </w:r>
          </w:p>
        </w:tc>
        <w:tc>
          <w:tcPr>
            <w:tcW w:w="3651" w:type="dxa"/>
          </w:tcPr>
          <w:p w:rsidR="00F3034D" w:rsidRDefault="00F3034D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</w:p>
          <w:p w:rsidR="001A6395" w:rsidRDefault="001A6395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100,0</w:t>
            </w:r>
          </w:p>
        </w:tc>
      </w:tr>
      <w:tr w:rsidR="002A6482" w:rsidTr="003443B1">
        <w:tc>
          <w:tcPr>
            <w:tcW w:w="6204" w:type="dxa"/>
          </w:tcPr>
          <w:p w:rsidR="002A6482" w:rsidRDefault="001A6395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из средств федерального бюджета(пригнозно</w:t>
            </w:r>
          </w:p>
        </w:tc>
        <w:tc>
          <w:tcPr>
            <w:tcW w:w="3651" w:type="dxa"/>
          </w:tcPr>
          <w:p w:rsidR="002A6482" w:rsidRDefault="001A6395" w:rsidP="00BE3D64">
            <w:pPr>
              <w:pStyle w:val="Style5"/>
              <w:widowControl/>
              <w:tabs>
                <w:tab w:val="left" w:pos="1262"/>
              </w:tabs>
              <w:spacing w:before="5"/>
              <w:ind w:firstLine="0"/>
              <w:jc w:val="both"/>
              <w:rPr>
                <w:rStyle w:val="FontStyle34"/>
                <w:sz w:val="28"/>
                <w:szCs w:val="28"/>
              </w:rPr>
            </w:pPr>
            <w:r>
              <w:rPr>
                <w:rStyle w:val="FontStyle34"/>
                <w:sz w:val="28"/>
                <w:szCs w:val="28"/>
              </w:rPr>
              <w:t>934,5</w:t>
            </w:r>
          </w:p>
        </w:tc>
      </w:tr>
    </w:tbl>
    <w:p w:rsidR="007A36E6" w:rsidRDefault="00BE3D64" w:rsidP="00BE3D64">
      <w:pPr>
        <w:pStyle w:val="Style5"/>
        <w:widowControl/>
        <w:tabs>
          <w:tab w:val="left" w:pos="1262"/>
        </w:tabs>
        <w:spacing w:before="5"/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 xml:space="preserve"> </w:t>
      </w:r>
    </w:p>
    <w:p w:rsidR="003443B1" w:rsidRDefault="003443B1" w:rsidP="005777DC">
      <w:pPr>
        <w:pStyle w:val="Style5"/>
        <w:widowControl/>
        <w:tabs>
          <w:tab w:val="left" w:pos="1262"/>
        </w:tabs>
        <w:spacing w:before="10"/>
        <w:ind w:firstLine="993"/>
        <w:jc w:val="both"/>
        <w:rPr>
          <w:rStyle w:val="FontStyle34"/>
          <w:sz w:val="28"/>
          <w:szCs w:val="28"/>
        </w:rPr>
      </w:pPr>
    </w:p>
    <w:p w:rsidR="003443B1" w:rsidRDefault="00F3034D" w:rsidP="005777DC">
      <w:pPr>
        <w:pStyle w:val="Style5"/>
        <w:widowControl/>
        <w:tabs>
          <w:tab w:val="left" w:pos="1262"/>
        </w:tabs>
        <w:spacing w:before="10"/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1.2. пункт 3 «Система программных мероприятий изложить в следующей  редакции:</w:t>
      </w:r>
    </w:p>
    <w:p w:rsidR="00F3034D" w:rsidRDefault="00F3034D" w:rsidP="005777DC">
      <w:pPr>
        <w:pStyle w:val="Style5"/>
        <w:widowControl/>
        <w:tabs>
          <w:tab w:val="left" w:pos="1262"/>
        </w:tabs>
        <w:spacing w:before="10"/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Из проведенного анализа для успешного выполнения данных изменений  программы необходимо выполнить следующее:</w:t>
      </w:r>
    </w:p>
    <w:tbl>
      <w:tblPr>
        <w:tblStyle w:val="a5"/>
        <w:tblW w:w="10196" w:type="dxa"/>
        <w:tblLayout w:type="fixed"/>
        <w:tblLook w:val="04A0"/>
      </w:tblPr>
      <w:tblGrid>
        <w:gridCol w:w="570"/>
        <w:gridCol w:w="2928"/>
        <w:gridCol w:w="1039"/>
        <w:gridCol w:w="1233"/>
        <w:gridCol w:w="1271"/>
        <w:gridCol w:w="1134"/>
        <w:gridCol w:w="142"/>
        <w:gridCol w:w="963"/>
        <w:gridCol w:w="92"/>
        <w:gridCol w:w="824"/>
      </w:tblGrid>
      <w:tr w:rsidR="005902E7" w:rsidTr="00FA68B2">
        <w:trPr>
          <w:trHeight w:val="301"/>
        </w:trPr>
        <w:tc>
          <w:tcPr>
            <w:tcW w:w="570" w:type="dxa"/>
            <w:vMerge w:val="restart"/>
          </w:tcPr>
          <w:p w:rsidR="005902E7" w:rsidRPr="005902E7" w:rsidRDefault="005902E7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№ п/п</w:t>
            </w:r>
          </w:p>
        </w:tc>
        <w:tc>
          <w:tcPr>
            <w:tcW w:w="2928" w:type="dxa"/>
            <w:vMerge w:val="restart"/>
          </w:tcPr>
          <w:p w:rsidR="005902E7" w:rsidRPr="002B5F5D" w:rsidRDefault="005902E7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Наименование работ</w:t>
            </w:r>
          </w:p>
        </w:tc>
        <w:tc>
          <w:tcPr>
            <w:tcW w:w="669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902E7" w:rsidRPr="002B5F5D" w:rsidRDefault="005902E7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Объемы финансового обеспечения ( тыс.руб.)</w:t>
            </w:r>
          </w:p>
        </w:tc>
      </w:tr>
      <w:tr w:rsidR="002B5F5D" w:rsidTr="00FA68B2">
        <w:trPr>
          <w:trHeight w:val="352"/>
        </w:trPr>
        <w:tc>
          <w:tcPr>
            <w:tcW w:w="570" w:type="dxa"/>
            <w:vMerge/>
          </w:tcPr>
          <w:p w:rsidR="002B5F5D" w:rsidRDefault="002B5F5D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2928" w:type="dxa"/>
            <w:vMerge/>
          </w:tcPr>
          <w:p w:rsidR="002B5F5D" w:rsidRPr="002B5F5D" w:rsidRDefault="002B5F5D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2B5F5D" w:rsidRPr="002B5F5D" w:rsidRDefault="002B5F5D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Всего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:rsidR="002B5F5D" w:rsidRPr="002B5F5D" w:rsidRDefault="002B5F5D" w:rsidP="005902E7">
            <w:pPr>
              <w:pStyle w:val="Style5"/>
              <w:widowControl/>
              <w:tabs>
                <w:tab w:val="left" w:pos="1262"/>
              </w:tabs>
              <w:spacing w:line="240" w:lineRule="auto"/>
              <w:ind w:firstLine="0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из средств</w:t>
            </w:r>
          </w:p>
          <w:p w:rsidR="002B5F5D" w:rsidRPr="002B5F5D" w:rsidRDefault="002B5F5D" w:rsidP="005902E7">
            <w:pPr>
              <w:pStyle w:val="Style5"/>
              <w:widowControl/>
              <w:tabs>
                <w:tab w:val="left" w:pos="1262"/>
              </w:tabs>
              <w:spacing w:line="240" w:lineRule="auto"/>
              <w:ind w:firstLine="0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местного</w:t>
            </w:r>
          </w:p>
          <w:p w:rsidR="002B5F5D" w:rsidRPr="002B5F5D" w:rsidRDefault="002B5F5D" w:rsidP="005902E7">
            <w:pPr>
              <w:pStyle w:val="Style5"/>
              <w:widowControl/>
              <w:tabs>
                <w:tab w:val="left" w:pos="1262"/>
              </w:tabs>
              <w:spacing w:line="240" w:lineRule="auto"/>
              <w:ind w:firstLine="0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бюджета</w:t>
            </w:r>
          </w:p>
          <w:p w:rsidR="002B5F5D" w:rsidRPr="002B5F5D" w:rsidRDefault="002B5F5D" w:rsidP="005902E7">
            <w:pPr>
              <w:pStyle w:val="Style5"/>
              <w:widowControl/>
              <w:tabs>
                <w:tab w:val="left" w:pos="1262"/>
              </w:tabs>
              <w:spacing w:line="240" w:lineRule="auto"/>
              <w:ind w:firstLine="0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тыс.руб.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2B5F5D" w:rsidRPr="002B5F5D" w:rsidRDefault="002B5F5D" w:rsidP="005902E7">
            <w:pPr>
              <w:pStyle w:val="Style5"/>
              <w:widowControl/>
              <w:tabs>
                <w:tab w:val="left" w:pos="1262"/>
              </w:tabs>
              <w:spacing w:line="240" w:lineRule="auto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из средств</w:t>
            </w:r>
          </w:p>
          <w:p w:rsidR="002B5F5D" w:rsidRPr="002B5F5D" w:rsidRDefault="002B5F5D" w:rsidP="005902E7">
            <w:pPr>
              <w:pStyle w:val="Style5"/>
              <w:widowControl/>
              <w:tabs>
                <w:tab w:val="left" w:pos="1262"/>
              </w:tabs>
              <w:spacing w:line="240" w:lineRule="auto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областного</w:t>
            </w:r>
          </w:p>
          <w:p w:rsidR="002B5F5D" w:rsidRPr="002B5F5D" w:rsidRDefault="002B5F5D" w:rsidP="005902E7">
            <w:pPr>
              <w:pStyle w:val="Style5"/>
              <w:widowControl/>
              <w:tabs>
                <w:tab w:val="left" w:pos="1262"/>
              </w:tabs>
              <w:spacing w:line="240" w:lineRule="auto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бюджета</w:t>
            </w:r>
          </w:p>
          <w:p w:rsidR="002B5F5D" w:rsidRPr="002B5F5D" w:rsidRDefault="002B5F5D" w:rsidP="005902E7">
            <w:pPr>
              <w:pStyle w:val="Style5"/>
              <w:widowControl/>
              <w:tabs>
                <w:tab w:val="left" w:pos="1262"/>
              </w:tabs>
              <w:spacing w:line="240" w:lineRule="auto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2B5F5D" w:rsidRPr="002B5F5D" w:rsidRDefault="002B5F5D" w:rsidP="005902E7">
            <w:pPr>
              <w:pStyle w:val="Style5"/>
              <w:widowControl/>
              <w:tabs>
                <w:tab w:val="left" w:pos="1262"/>
              </w:tabs>
              <w:spacing w:line="240" w:lineRule="auto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средства от населения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B5F5D" w:rsidRPr="002B5F5D" w:rsidRDefault="002B5F5D" w:rsidP="002B5F5D">
            <w:pPr>
              <w:pStyle w:val="Style5"/>
              <w:widowControl/>
              <w:tabs>
                <w:tab w:val="left" w:pos="1262"/>
              </w:tabs>
              <w:ind w:firstLine="0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средства от других организаций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</w:tcPr>
          <w:p w:rsidR="002B5F5D" w:rsidRDefault="002B5F5D" w:rsidP="002B5F5D">
            <w:pPr>
              <w:pStyle w:val="Style5"/>
              <w:widowControl/>
              <w:tabs>
                <w:tab w:val="left" w:pos="1262"/>
              </w:tabs>
              <w:ind w:firstLine="0"/>
              <w:rPr>
                <w:rStyle w:val="FontStyle34"/>
                <w:sz w:val="22"/>
                <w:szCs w:val="22"/>
              </w:rPr>
            </w:pPr>
            <w:r>
              <w:rPr>
                <w:rStyle w:val="FontStyle34"/>
                <w:sz w:val="22"/>
                <w:szCs w:val="22"/>
              </w:rPr>
              <w:t>федеральный</w:t>
            </w:r>
          </w:p>
          <w:p w:rsidR="002B5F5D" w:rsidRPr="002B5F5D" w:rsidRDefault="002B5F5D" w:rsidP="002B5F5D">
            <w:pPr>
              <w:pStyle w:val="Style5"/>
              <w:widowControl/>
              <w:tabs>
                <w:tab w:val="left" w:pos="1262"/>
              </w:tabs>
              <w:ind w:firstLine="0"/>
              <w:rPr>
                <w:rStyle w:val="FontStyle34"/>
                <w:sz w:val="22"/>
                <w:szCs w:val="22"/>
              </w:rPr>
            </w:pPr>
            <w:r>
              <w:rPr>
                <w:rStyle w:val="FontStyle34"/>
                <w:sz w:val="22"/>
                <w:szCs w:val="22"/>
              </w:rPr>
              <w:t>бюджет</w:t>
            </w:r>
          </w:p>
        </w:tc>
      </w:tr>
      <w:tr w:rsidR="005902E7" w:rsidTr="00FA68B2">
        <w:tc>
          <w:tcPr>
            <w:tcW w:w="570" w:type="dxa"/>
          </w:tcPr>
          <w:p w:rsidR="005902E7" w:rsidRPr="005902E7" w:rsidRDefault="005902E7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2928" w:type="dxa"/>
          </w:tcPr>
          <w:p w:rsidR="005902E7" w:rsidRPr="002B5F5D" w:rsidRDefault="005902E7" w:rsidP="002B5F5D">
            <w:pPr>
              <w:pStyle w:val="Style5"/>
              <w:widowControl/>
              <w:tabs>
                <w:tab w:val="left" w:pos="1262"/>
              </w:tabs>
              <w:spacing w:before="10" w:line="240" w:lineRule="auto"/>
              <w:ind w:firstLine="0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Срок исполнения программы</w:t>
            </w:r>
          </w:p>
        </w:tc>
        <w:tc>
          <w:tcPr>
            <w:tcW w:w="1039" w:type="dxa"/>
          </w:tcPr>
          <w:p w:rsidR="005902E7" w:rsidRPr="002B5F5D" w:rsidRDefault="005902E7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</w:p>
        </w:tc>
        <w:tc>
          <w:tcPr>
            <w:tcW w:w="5659" w:type="dxa"/>
            <w:gridSpan w:val="7"/>
          </w:tcPr>
          <w:p w:rsidR="005902E7" w:rsidRPr="002B5F5D" w:rsidRDefault="005902E7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 xml:space="preserve">                     2021 год</w:t>
            </w:r>
          </w:p>
        </w:tc>
      </w:tr>
      <w:tr w:rsidR="002B5F5D" w:rsidTr="00FA68B2">
        <w:tc>
          <w:tcPr>
            <w:tcW w:w="570" w:type="dxa"/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</w:t>
            </w:r>
          </w:p>
        </w:tc>
        <w:tc>
          <w:tcPr>
            <w:tcW w:w="2928" w:type="dxa"/>
          </w:tcPr>
          <w:p w:rsidR="002B5F5D" w:rsidRPr="002B5F5D" w:rsidRDefault="002B5F5D" w:rsidP="002B5F5D">
            <w:pPr>
              <w:pStyle w:val="Style5"/>
              <w:widowControl/>
              <w:tabs>
                <w:tab w:val="left" w:pos="1262"/>
              </w:tabs>
              <w:spacing w:before="10" w:line="240" w:lineRule="auto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Основное мероприятие:организация благоустройства с.Михайловка</w:t>
            </w:r>
          </w:p>
        </w:tc>
        <w:tc>
          <w:tcPr>
            <w:tcW w:w="1039" w:type="dxa"/>
          </w:tcPr>
          <w:p w:rsidR="002B5F5D" w:rsidRP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</w:p>
        </w:tc>
        <w:tc>
          <w:tcPr>
            <w:tcW w:w="1233" w:type="dxa"/>
          </w:tcPr>
          <w:p w:rsidR="002B5F5D" w:rsidRP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</w:p>
        </w:tc>
        <w:tc>
          <w:tcPr>
            <w:tcW w:w="1271" w:type="dxa"/>
          </w:tcPr>
          <w:p w:rsidR="002B5F5D" w:rsidRP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</w:p>
        </w:tc>
        <w:tc>
          <w:tcPr>
            <w:tcW w:w="1134" w:type="dxa"/>
          </w:tcPr>
          <w:p w:rsidR="002B5F5D" w:rsidRP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tcBorders>
              <w:right w:val="single" w:sz="4" w:space="0" w:color="auto"/>
            </w:tcBorders>
          </w:tcPr>
          <w:p w:rsidR="002B5F5D" w:rsidRP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tcBorders>
              <w:left w:val="single" w:sz="4" w:space="0" w:color="auto"/>
            </w:tcBorders>
          </w:tcPr>
          <w:p w:rsidR="002B5F5D" w:rsidRP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</w:p>
        </w:tc>
      </w:tr>
      <w:tr w:rsidR="002B5F5D" w:rsidTr="00FA68B2">
        <w:tc>
          <w:tcPr>
            <w:tcW w:w="570" w:type="dxa"/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1.1</w:t>
            </w:r>
          </w:p>
        </w:tc>
        <w:tc>
          <w:tcPr>
            <w:tcW w:w="2928" w:type="dxa"/>
          </w:tcPr>
          <w:p w:rsidR="002B5F5D" w:rsidRPr="002B5F5D" w:rsidRDefault="002B5F5D" w:rsidP="002B5F5D">
            <w:pPr>
              <w:pStyle w:val="Style5"/>
              <w:widowControl/>
              <w:tabs>
                <w:tab w:val="left" w:pos="1262"/>
              </w:tabs>
              <w:spacing w:before="10" w:line="240" w:lineRule="auto"/>
              <w:ind w:firstLine="0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Мероприятие 1: обустройство сквера с.Михайловка</w:t>
            </w:r>
          </w:p>
        </w:tc>
        <w:tc>
          <w:tcPr>
            <w:tcW w:w="1039" w:type="dxa"/>
          </w:tcPr>
          <w:p w:rsidR="002B5F5D" w:rsidRPr="002B5F5D" w:rsidRDefault="00FA68B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>
              <w:rPr>
                <w:rStyle w:val="FontStyle34"/>
                <w:sz w:val="22"/>
                <w:szCs w:val="22"/>
              </w:rPr>
              <w:t>1500,0</w:t>
            </w:r>
          </w:p>
        </w:tc>
        <w:tc>
          <w:tcPr>
            <w:tcW w:w="1233" w:type="dxa"/>
          </w:tcPr>
          <w:p w:rsidR="002B5F5D" w:rsidRPr="002B5F5D" w:rsidRDefault="002B5F5D" w:rsidP="002B5F5D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200,0</w:t>
            </w:r>
            <w:r>
              <w:rPr>
                <w:rStyle w:val="FontStyle34"/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</w:tcPr>
          <w:p w:rsidR="002B5F5D" w:rsidRP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>
              <w:rPr>
                <w:rStyle w:val="FontStyle34"/>
                <w:sz w:val="22"/>
                <w:szCs w:val="22"/>
              </w:rPr>
              <w:t>115,5</w:t>
            </w:r>
          </w:p>
        </w:tc>
        <w:tc>
          <w:tcPr>
            <w:tcW w:w="1134" w:type="dxa"/>
          </w:tcPr>
          <w:p w:rsidR="002B5F5D" w:rsidRPr="002B5F5D" w:rsidRDefault="002B5F5D" w:rsidP="002B5F5D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150,0</w:t>
            </w:r>
            <w:r>
              <w:rPr>
                <w:rStyle w:val="FontStyle34"/>
                <w:sz w:val="22"/>
                <w:szCs w:val="22"/>
              </w:rPr>
              <w:t xml:space="preserve"> </w:t>
            </w:r>
          </w:p>
        </w:tc>
        <w:tc>
          <w:tcPr>
            <w:tcW w:w="1105" w:type="dxa"/>
            <w:gridSpan w:val="2"/>
            <w:tcBorders>
              <w:right w:val="single" w:sz="4" w:space="0" w:color="auto"/>
            </w:tcBorders>
          </w:tcPr>
          <w:p w:rsidR="002B5F5D" w:rsidRPr="002B5F5D" w:rsidRDefault="002B5F5D" w:rsidP="002B5F5D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 w:rsidRPr="002B5F5D">
              <w:rPr>
                <w:rStyle w:val="FontStyle34"/>
                <w:sz w:val="22"/>
                <w:szCs w:val="22"/>
              </w:rPr>
              <w:t>100,0</w:t>
            </w:r>
            <w:r>
              <w:rPr>
                <w:rStyle w:val="FontStyle34"/>
                <w:sz w:val="22"/>
                <w:szCs w:val="22"/>
              </w:rPr>
              <w:t xml:space="preserve"> 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</w:tcBorders>
          </w:tcPr>
          <w:p w:rsidR="002B5F5D" w:rsidRPr="002B5F5D" w:rsidRDefault="002B5F5D" w:rsidP="002B5F5D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  <w:sz w:val="22"/>
                <w:szCs w:val="22"/>
              </w:rPr>
            </w:pPr>
            <w:r>
              <w:rPr>
                <w:rStyle w:val="FontStyle34"/>
                <w:sz w:val="22"/>
                <w:szCs w:val="22"/>
              </w:rPr>
              <w:t>934,5</w:t>
            </w:r>
          </w:p>
        </w:tc>
      </w:tr>
      <w:tr w:rsidR="002B5F5D" w:rsidTr="00FA68B2">
        <w:tc>
          <w:tcPr>
            <w:tcW w:w="570" w:type="dxa"/>
          </w:tcPr>
          <w:p w:rsidR="002B5F5D" w:rsidRDefault="00FA68B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1.2</w:t>
            </w:r>
          </w:p>
          <w:p w:rsidR="00FA68B2" w:rsidRPr="005902E7" w:rsidRDefault="00FA68B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2928" w:type="dxa"/>
          </w:tcPr>
          <w:p w:rsidR="002B5F5D" w:rsidRDefault="00FA68B2" w:rsidP="002A6482">
            <w:pPr>
              <w:pStyle w:val="Style5"/>
              <w:widowControl/>
              <w:tabs>
                <w:tab w:val="left" w:pos="1262"/>
              </w:tabs>
              <w:spacing w:before="10" w:line="240" w:lineRule="auto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Мероприятие</w:t>
            </w:r>
            <w:r w:rsidR="002A6482">
              <w:rPr>
                <w:rStyle w:val="FontStyle34"/>
              </w:rPr>
              <w:t xml:space="preserve"> 2:</w:t>
            </w:r>
          </w:p>
          <w:p w:rsidR="002A6482" w:rsidRPr="005902E7" w:rsidRDefault="002A6482" w:rsidP="002A6482">
            <w:pPr>
              <w:pStyle w:val="Style5"/>
              <w:widowControl/>
              <w:tabs>
                <w:tab w:val="left" w:pos="1262"/>
              </w:tabs>
              <w:spacing w:before="10" w:line="240" w:lineRule="auto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изготовление сметной документации</w:t>
            </w:r>
          </w:p>
        </w:tc>
        <w:tc>
          <w:tcPr>
            <w:tcW w:w="1039" w:type="dxa"/>
          </w:tcPr>
          <w:p w:rsid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15.0</w:t>
            </w:r>
          </w:p>
        </w:tc>
        <w:tc>
          <w:tcPr>
            <w:tcW w:w="1233" w:type="dxa"/>
          </w:tcPr>
          <w:p w:rsid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  <w:p w:rsidR="002A6482" w:rsidRPr="005902E7" w:rsidRDefault="002A6482" w:rsidP="002A6482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15,0</w:t>
            </w:r>
          </w:p>
        </w:tc>
        <w:tc>
          <w:tcPr>
            <w:tcW w:w="1271" w:type="dxa"/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1134" w:type="dxa"/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1105" w:type="dxa"/>
            <w:gridSpan w:val="2"/>
            <w:tcBorders>
              <w:right w:val="single" w:sz="4" w:space="0" w:color="auto"/>
            </w:tcBorders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916" w:type="dxa"/>
            <w:gridSpan w:val="2"/>
            <w:tcBorders>
              <w:left w:val="single" w:sz="4" w:space="0" w:color="auto"/>
            </w:tcBorders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</w:tr>
      <w:tr w:rsidR="002B5F5D" w:rsidTr="00FA68B2">
        <w:tc>
          <w:tcPr>
            <w:tcW w:w="570" w:type="dxa"/>
          </w:tcPr>
          <w:p w:rsidR="002B5F5D" w:rsidRPr="005902E7" w:rsidRDefault="002A648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1.3</w:t>
            </w:r>
          </w:p>
        </w:tc>
        <w:tc>
          <w:tcPr>
            <w:tcW w:w="2928" w:type="dxa"/>
          </w:tcPr>
          <w:p w:rsidR="002B5F5D" w:rsidRPr="005902E7" w:rsidRDefault="002A6482" w:rsidP="002A6482">
            <w:pPr>
              <w:pStyle w:val="Style5"/>
              <w:widowControl/>
              <w:tabs>
                <w:tab w:val="left" w:pos="1262"/>
              </w:tabs>
              <w:spacing w:before="10" w:line="240" w:lineRule="auto"/>
              <w:ind w:firstLine="0"/>
              <w:rPr>
                <w:rStyle w:val="FontStyle34"/>
              </w:rPr>
            </w:pPr>
            <w:r>
              <w:rPr>
                <w:rStyle w:val="FontStyle34"/>
              </w:rPr>
              <w:t>Мероприятие 3: экспертиза сметной документации</w:t>
            </w:r>
          </w:p>
        </w:tc>
        <w:tc>
          <w:tcPr>
            <w:tcW w:w="1039" w:type="dxa"/>
          </w:tcPr>
          <w:p w:rsid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11,0</w:t>
            </w:r>
          </w:p>
        </w:tc>
        <w:tc>
          <w:tcPr>
            <w:tcW w:w="1233" w:type="dxa"/>
          </w:tcPr>
          <w:p w:rsid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 xml:space="preserve"> 11,0</w:t>
            </w:r>
          </w:p>
        </w:tc>
        <w:tc>
          <w:tcPr>
            <w:tcW w:w="1271" w:type="dxa"/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1134" w:type="dxa"/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1105" w:type="dxa"/>
            <w:gridSpan w:val="2"/>
            <w:tcBorders>
              <w:right w:val="single" w:sz="4" w:space="0" w:color="auto"/>
            </w:tcBorders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916" w:type="dxa"/>
            <w:gridSpan w:val="2"/>
            <w:tcBorders>
              <w:left w:val="single" w:sz="4" w:space="0" w:color="auto"/>
            </w:tcBorders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</w:tr>
      <w:tr w:rsidR="002B5F5D" w:rsidTr="00FA68B2">
        <w:tc>
          <w:tcPr>
            <w:tcW w:w="570" w:type="dxa"/>
          </w:tcPr>
          <w:p w:rsidR="002B5F5D" w:rsidRPr="005902E7" w:rsidRDefault="002A648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1.4</w:t>
            </w:r>
          </w:p>
        </w:tc>
        <w:tc>
          <w:tcPr>
            <w:tcW w:w="2928" w:type="dxa"/>
          </w:tcPr>
          <w:p w:rsidR="002B5F5D" w:rsidRPr="005902E7" w:rsidRDefault="002A6482" w:rsidP="002A6482">
            <w:pPr>
              <w:pStyle w:val="Style5"/>
              <w:widowControl/>
              <w:tabs>
                <w:tab w:val="left" w:pos="1262"/>
              </w:tabs>
              <w:spacing w:before="10" w:line="240" w:lineRule="auto"/>
              <w:ind w:firstLine="0"/>
              <w:rPr>
                <w:rStyle w:val="FontStyle34"/>
              </w:rPr>
            </w:pPr>
            <w:r>
              <w:rPr>
                <w:rStyle w:val="FontStyle34"/>
              </w:rPr>
              <w:t>Мероприятие 4:</w:t>
            </w:r>
            <w:r w:rsidRPr="00010E27">
              <w:rPr>
                <w:rStyle w:val="FontStyle34"/>
                <w:rFonts w:eastAsiaTheme="minorEastAsia"/>
              </w:rPr>
              <w:t xml:space="preserve"> Текущее содержание и обслуживание наружных сетей уличного освещения' территории поселения</w:t>
            </w:r>
          </w:p>
        </w:tc>
        <w:tc>
          <w:tcPr>
            <w:tcW w:w="1039" w:type="dxa"/>
          </w:tcPr>
          <w:p w:rsid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  <w:p w:rsidR="002A6482" w:rsidRDefault="002A648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30.0</w:t>
            </w:r>
          </w:p>
        </w:tc>
        <w:tc>
          <w:tcPr>
            <w:tcW w:w="1233" w:type="dxa"/>
          </w:tcPr>
          <w:p w:rsidR="002B5F5D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  <w:p w:rsidR="002A6482" w:rsidRDefault="002A648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30,0</w:t>
            </w:r>
          </w:p>
        </w:tc>
        <w:tc>
          <w:tcPr>
            <w:tcW w:w="1271" w:type="dxa"/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1134" w:type="dxa"/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1105" w:type="dxa"/>
            <w:gridSpan w:val="2"/>
            <w:tcBorders>
              <w:right w:val="single" w:sz="4" w:space="0" w:color="auto"/>
            </w:tcBorders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916" w:type="dxa"/>
            <w:gridSpan w:val="2"/>
            <w:tcBorders>
              <w:left w:val="single" w:sz="4" w:space="0" w:color="auto"/>
            </w:tcBorders>
          </w:tcPr>
          <w:p w:rsidR="002B5F5D" w:rsidRPr="005902E7" w:rsidRDefault="002B5F5D" w:rsidP="005777DC">
            <w:pPr>
              <w:pStyle w:val="Style5"/>
              <w:widowControl/>
              <w:tabs>
                <w:tab w:val="left" w:pos="1262"/>
              </w:tabs>
              <w:spacing w:before="10"/>
              <w:ind w:firstLine="0"/>
              <w:jc w:val="both"/>
              <w:rPr>
                <w:rStyle w:val="FontStyle34"/>
              </w:rPr>
            </w:pPr>
          </w:p>
        </w:tc>
      </w:tr>
      <w:tr w:rsidR="002A6482" w:rsidTr="00FA68B2">
        <w:tc>
          <w:tcPr>
            <w:tcW w:w="570" w:type="dxa"/>
          </w:tcPr>
          <w:p w:rsidR="002A6482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1.5</w:t>
            </w:r>
          </w:p>
        </w:tc>
        <w:tc>
          <w:tcPr>
            <w:tcW w:w="2928" w:type="dxa"/>
          </w:tcPr>
          <w:p w:rsidR="002A6482" w:rsidRDefault="002A6482" w:rsidP="002A6482">
            <w:pPr>
              <w:pStyle w:val="Style5"/>
              <w:widowControl/>
              <w:tabs>
                <w:tab w:val="left" w:pos="1262"/>
              </w:tabs>
              <w:spacing w:line="240" w:lineRule="auto"/>
              <w:ind w:firstLine="0"/>
              <w:rPr>
                <w:rStyle w:val="FontStyle34"/>
              </w:rPr>
            </w:pPr>
            <w:r>
              <w:rPr>
                <w:rStyle w:val="FontStyle34"/>
              </w:rPr>
              <w:t>Мероприятие 5:</w:t>
            </w:r>
            <w:r w:rsidRPr="00010E27">
              <w:rPr>
                <w:rStyle w:val="FontStyle34"/>
                <w:rFonts w:eastAsiaTheme="minorEastAsia"/>
              </w:rPr>
              <w:t xml:space="preserve"> Организация и содержание мест захоронений</w:t>
            </w:r>
          </w:p>
        </w:tc>
        <w:tc>
          <w:tcPr>
            <w:tcW w:w="1039" w:type="dxa"/>
          </w:tcPr>
          <w:p w:rsidR="002A6482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</w:p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20.0</w:t>
            </w:r>
          </w:p>
        </w:tc>
        <w:tc>
          <w:tcPr>
            <w:tcW w:w="1233" w:type="dxa"/>
          </w:tcPr>
          <w:p w:rsidR="002A6482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</w:p>
          <w:p w:rsidR="002A6482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20.0</w:t>
            </w:r>
          </w:p>
        </w:tc>
        <w:tc>
          <w:tcPr>
            <w:tcW w:w="1271" w:type="dxa"/>
          </w:tcPr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1134" w:type="dxa"/>
          </w:tcPr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1105" w:type="dxa"/>
            <w:gridSpan w:val="2"/>
            <w:tcBorders>
              <w:right w:val="single" w:sz="4" w:space="0" w:color="auto"/>
            </w:tcBorders>
          </w:tcPr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916" w:type="dxa"/>
            <w:gridSpan w:val="2"/>
            <w:tcBorders>
              <w:left w:val="single" w:sz="4" w:space="0" w:color="auto"/>
            </w:tcBorders>
          </w:tcPr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</w:p>
        </w:tc>
      </w:tr>
      <w:tr w:rsidR="002A6482" w:rsidTr="00FA68B2">
        <w:tc>
          <w:tcPr>
            <w:tcW w:w="570" w:type="dxa"/>
          </w:tcPr>
          <w:p w:rsidR="002A6482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</w:p>
        </w:tc>
        <w:tc>
          <w:tcPr>
            <w:tcW w:w="2928" w:type="dxa"/>
          </w:tcPr>
          <w:p w:rsidR="002A6482" w:rsidRDefault="002A6482" w:rsidP="002A6482">
            <w:pPr>
              <w:pStyle w:val="Style5"/>
              <w:widowControl/>
              <w:tabs>
                <w:tab w:val="left" w:pos="1262"/>
              </w:tabs>
              <w:spacing w:line="240" w:lineRule="auto"/>
              <w:ind w:firstLine="0"/>
              <w:rPr>
                <w:rStyle w:val="FontStyle34"/>
              </w:rPr>
            </w:pPr>
            <w:r>
              <w:rPr>
                <w:rStyle w:val="FontStyle34"/>
              </w:rPr>
              <w:t>ИТОГО</w:t>
            </w:r>
          </w:p>
        </w:tc>
        <w:tc>
          <w:tcPr>
            <w:tcW w:w="1039" w:type="dxa"/>
          </w:tcPr>
          <w:p w:rsidR="002A6482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1576,0</w:t>
            </w:r>
          </w:p>
        </w:tc>
        <w:tc>
          <w:tcPr>
            <w:tcW w:w="1233" w:type="dxa"/>
          </w:tcPr>
          <w:p w:rsidR="002A6482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276.0</w:t>
            </w:r>
          </w:p>
        </w:tc>
        <w:tc>
          <w:tcPr>
            <w:tcW w:w="1271" w:type="dxa"/>
          </w:tcPr>
          <w:p w:rsidR="002A6482" w:rsidRPr="005902E7" w:rsidRDefault="002A6482" w:rsidP="002A6482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115,5</w:t>
            </w:r>
          </w:p>
        </w:tc>
        <w:tc>
          <w:tcPr>
            <w:tcW w:w="1134" w:type="dxa"/>
          </w:tcPr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150,0</w:t>
            </w:r>
          </w:p>
        </w:tc>
        <w:tc>
          <w:tcPr>
            <w:tcW w:w="1105" w:type="dxa"/>
            <w:gridSpan w:val="2"/>
            <w:tcBorders>
              <w:right w:val="single" w:sz="4" w:space="0" w:color="auto"/>
            </w:tcBorders>
          </w:tcPr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100,0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</w:tcBorders>
          </w:tcPr>
          <w:p w:rsidR="002A6482" w:rsidRPr="005902E7" w:rsidRDefault="002A6482" w:rsidP="005777DC">
            <w:pPr>
              <w:pStyle w:val="Style5"/>
              <w:widowControl/>
              <w:tabs>
                <w:tab w:val="left" w:pos="1262"/>
              </w:tabs>
              <w:ind w:firstLine="0"/>
              <w:jc w:val="both"/>
              <w:rPr>
                <w:rStyle w:val="FontStyle34"/>
              </w:rPr>
            </w:pPr>
            <w:r>
              <w:rPr>
                <w:rStyle w:val="FontStyle34"/>
              </w:rPr>
              <w:t>934,5</w:t>
            </w:r>
          </w:p>
        </w:tc>
      </w:tr>
    </w:tbl>
    <w:p w:rsidR="005902E7" w:rsidRDefault="005902E7" w:rsidP="005777DC">
      <w:pPr>
        <w:pStyle w:val="Style5"/>
        <w:widowControl/>
        <w:tabs>
          <w:tab w:val="left" w:pos="1262"/>
        </w:tabs>
        <w:ind w:firstLine="993"/>
        <w:jc w:val="both"/>
        <w:rPr>
          <w:rStyle w:val="FontStyle34"/>
          <w:sz w:val="28"/>
          <w:szCs w:val="28"/>
        </w:rPr>
      </w:pPr>
    </w:p>
    <w:p w:rsidR="001A6395" w:rsidRDefault="001A6395" w:rsidP="005777DC">
      <w:pPr>
        <w:pStyle w:val="Style5"/>
        <w:widowControl/>
        <w:tabs>
          <w:tab w:val="left" w:pos="1262"/>
        </w:tabs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2. Обнародовать данное постановление на информационных стендах населенных пунктов Зоркинского муниципального образования и разместить в сети «Интернет».</w:t>
      </w:r>
    </w:p>
    <w:p w:rsidR="001A6395" w:rsidRDefault="001A6395" w:rsidP="005777DC">
      <w:pPr>
        <w:pStyle w:val="Style5"/>
        <w:widowControl/>
        <w:tabs>
          <w:tab w:val="left" w:pos="1262"/>
        </w:tabs>
        <w:ind w:firstLine="993"/>
        <w:jc w:val="both"/>
        <w:rPr>
          <w:rStyle w:val="FontStyle34"/>
          <w:sz w:val="28"/>
          <w:szCs w:val="28"/>
        </w:rPr>
      </w:pPr>
    </w:p>
    <w:p w:rsidR="001A6395" w:rsidRDefault="001A6395" w:rsidP="005777DC">
      <w:pPr>
        <w:pStyle w:val="Style5"/>
        <w:widowControl/>
        <w:tabs>
          <w:tab w:val="left" w:pos="1262"/>
        </w:tabs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3.Контроль за исполнением настоящего постановления оставляю за собой.</w:t>
      </w:r>
    </w:p>
    <w:p w:rsidR="001A6395" w:rsidRDefault="001A6395" w:rsidP="005777DC">
      <w:pPr>
        <w:pStyle w:val="Style5"/>
        <w:widowControl/>
        <w:tabs>
          <w:tab w:val="left" w:pos="1262"/>
        </w:tabs>
        <w:ind w:firstLine="993"/>
        <w:jc w:val="both"/>
        <w:rPr>
          <w:rStyle w:val="FontStyle34"/>
          <w:sz w:val="28"/>
          <w:szCs w:val="28"/>
        </w:rPr>
      </w:pPr>
    </w:p>
    <w:p w:rsidR="001A6395" w:rsidRDefault="001A6395" w:rsidP="005777DC">
      <w:pPr>
        <w:pStyle w:val="Style5"/>
        <w:widowControl/>
        <w:tabs>
          <w:tab w:val="left" w:pos="1262"/>
        </w:tabs>
        <w:ind w:firstLine="993"/>
        <w:jc w:val="both"/>
        <w:rPr>
          <w:rStyle w:val="FontStyle34"/>
          <w:sz w:val="28"/>
          <w:szCs w:val="28"/>
        </w:rPr>
      </w:pPr>
    </w:p>
    <w:p w:rsidR="001A6395" w:rsidRDefault="001A6395" w:rsidP="005777DC">
      <w:pPr>
        <w:pStyle w:val="Style5"/>
        <w:widowControl/>
        <w:tabs>
          <w:tab w:val="left" w:pos="1262"/>
        </w:tabs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Глава Зоркинского</w:t>
      </w:r>
    </w:p>
    <w:p w:rsidR="001A6395" w:rsidRDefault="001A6395" w:rsidP="005777DC">
      <w:pPr>
        <w:pStyle w:val="Style5"/>
        <w:widowControl/>
        <w:tabs>
          <w:tab w:val="left" w:pos="1262"/>
        </w:tabs>
        <w:ind w:firstLine="993"/>
        <w:jc w:val="both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 xml:space="preserve">муниципального образования                     Е.С.Пономарева                        </w:t>
      </w:r>
    </w:p>
    <w:p w:rsidR="003443B1" w:rsidRDefault="003443B1">
      <w:pPr>
        <w:pStyle w:val="Style8"/>
        <w:widowControl/>
        <w:spacing w:before="62" w:line="240" w:lineRule="auto"/>
        <w:ind w:left="5530"/>
        <w:jc w:val="left"/>
        <w:rPr>
          <w:rStyle w:val="FontStyle34"/>
        </w:rPr>
      </w:pPr>
    </w:p>
    <w:sectPr w:rsidR="003443B1" w:rsidSect="001A6395">
      <w:footerReference w:type="even" r:id="rId8"/>
      <w:footerReference w:type="default" r:id="rId9"/>
      <w:type w:val="continuous"/>
      <w:pgSz w:w="11905" w:h="16837"/>
      <w:pgMar w:top="784" w:right="754" w:bottom="791" w:left="130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BBF" w:rsidRDefault="00F17BBF">
      <w:r>
        <w:separator/>
      </w:r>
    </w:p>
  </w:endnote>
  <w:endnote w:type="continuationSeparator" w:id="1">
    <w:p w:rsidR="00F17BBF" w:rsidRDefault="00F17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9F7B2A">
    <w:pPr>
      <w:widowControl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2A" w:rsidRDefault="009F7B2A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BBF" w:rsidRDefault="00F17BBF">
      <w:r>
        <w:separator/>
      </w:r>
    </w:p>
  </w:footnote>
  <w:footnote w:type="continuationSeparator" w:id="1">
    <w:p w:rsidR="00F17BBF" w:rsidRDefault="00F17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5ECBF40"/>
    <w:lvl w:ilvl="0">
      <w:numFmt w:val="bullet"/>
      <w:lvlText w:val="*"/>
      <w:lvlJc w:val="left"/>
    </w:lvl>
  </w:abstractNum>
  <w:abstractNum w:abstractNumId="1">
    <w:nsid w:val="130D14A5"/>
    <w:multiLevelType w:val="singleLevel"/>
    <w:tmpl w:val="EB6629B6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3AC4218F"/>
    <w:multiLevelType w:val="singleLevel"/>
    <w:tmpl w:val="5DD0697C"/>
    <w:lvl w:ilvl="0">
      <w:start w:val="3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67D56"/>
    <w:rsid w:val="0000669B"/>
    <w:rsid w:val="00010E27"/>
    <w:rsid w:val="0003093A"/>
    <w:rsid w:val="00035884"/>
    <w:rsid w:val="00070890"/>
    <w:rsid w:val="000D3D3E"/>
    <w:rsid w:val="000E1C83"/>
    <w:rsid w:val="000F24CF"/>
    <w:rsid w:val="000F51F5"/>
    <w:rsid w:val="00104D2E"/>
    <w:rsid w:val="001A6395"/>
    <w:rsid w:val="001C1A99"/>
    <w:rsid w:val="001F6EE7"/>
    <w:rsid w:val="0022035B"/>
    <w:rsid w:val="00221CDA"/>
    <w:rsid w:val="00236F27"/>
    <w:rsid w:val="002A6482"/>
    <w:rsid w:val="002B2747"/>
    <w:rsid w:val="002B5F5D"/>
    <w:rsid w:val="00333BAA"/>
    <w:rsid w:val="003443B1"/>
    <w:rsid w:val="003748DB"/>
    <w:rsid w:val="0040445A"/>
    <w:rsid w:val="0043618C"/>
    <w:rsid w:val="004608BE"/>
    <w:rsid w:val="00475401"/>
    <w:rsid w:val="004E3B2E"/>
    <w:rsid w:val="004E62AE"/>
    <w:rsid w:val="005136FA"/>
    <w:rsid w:val="00526A72"/>
    <w:rsid w:val="005761C6"/>
    <w:rsid w:val="005777DC"/>
    <w:rsid w:val="005902E7"/>
    <w:rsid w:val="005C3C41"/>
    <w:rsid w:val="005D3AE0"/>
    <w:rsid w:val="00627D5A"/>
    <w:rsid w:val="006B7F56"/>
    <w:rsid w:val="006C38F8"/>
    <w:rsid w:val="006E10C1"/>
    <w:rsid w:val="006F04A9"/>
    <w:rsid w:val="006F0CC7"/>
    <w:rsid w:val="0071361E"/>
    <w:rsid w:val="00716544"/>
    <w:rsid w:val="0072799D"/>
    <w:rsid w:val="00764F90"/>
    <w:rsid w:val="007A36E6"/>
    <w:rsid w:val="007A5B53"/>
    <w:rsid w:val="007C73B6"/>
    <w:rsid w:val="007E3FE6"/>
    <w:rsid w:val="007F16E7"/>
    <w:rsid w:val="00801DB6"/>
    <w:rsid w:val="008045E9"/>
    <w:rsid w:val="00811B70"/>
    <w:rsid w:val="00816098"/>
    <w:rsid w:val="00832AE9"/>
    <w:rsid w:val="008B7EBA"/>
    <w:rsid w:val="008E23B2"/>
    <w:rsid w:val="008F7B94"/>
    <w:rsid w:val="009402F2"/>
    <w:rsid w:val="009D30B7"/>
    <w:rsid w:val="009E3398"/>
    <w:rsid w:val="009F7B2A"/>
    <w:rsid w:val="00A4499B"/>
    <w:rsid w:val="00A71A54"/>
    <w:rsid w:val="00B6386F"/>
    <w:rsid w:val="00B81AA5"/>
    <w:rsid w:val="00BC7D9B"/>
    <w:rsid w:val="00BD0F94"/>
    <w:rsid w:val="00BE3D64"/>
    <w:rsid w:val="00BE4F03"/>
    <w:rsid w:val="00BE7207"/>
    <w:rsid w:val="00BF58B1"/>
    <w:rsid w:val="00C67D56"/>
    <w:rsid w:val="00C90AEB"/>
    <w:rsid w:val="00C934DA"/>
    <w:rsid w:val="00CB0066"/>
    <w:rsid w:val="00D0395B"/>
    <w:rsid w:val="00D57A6C"/>
    <w:rsid w:val="00D66206"/>
    <w:rsid w:val="00D820D7"/>
    <w:rsid w:val="00D86B93"/>
    <w:rsid w:val="00DD53A7"/>
    <w:rsid w:val="00DE05B4"/>
    <w:rsid w:val="00E156BF"/>
    <w:rsid w:val="00E61D9A"/>
    <w:rsid w:val="00E75D97"/>
    <w:rsid w:val="00E816E8"/>
    <w:rsid w:val="00E90170"/>
    <w:rsid w:val="00EA0D7C"/>
    <w:rsid w:val="00EB7423"/>
    <w:rsid w:val="00ED5D24"/>
    <w:rsid w:val="00EE7464"/>
    <w:rsid w:val="00F136EF"/>
    <w:rsid w:val="00F17BBF"/>
    <w:rsid w:val="00F3034D"/>
    <w:rsid w:val="00F35F39"/>
    <w:rsid w:val="00F61179"/>
    <w:rsid w:val="00FA68B2"/>
    <w:rsid w:val="00FE1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A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F7B2A"/>
    <w:pPr>
      <w:spacing w:line="282" w:lineRule="exact"/>
      <w:ind w:firstLine="1675"/>
    </w:pPr>
  </w:style>
  <w:style w:type="paragraph" w:customStyle="1" w:styleId="Style2">
    <w:name w:val="Style2"/>
    <w:basedOn w:val="a"/>
    <w:uiPriority w:val="99"/>
    <w:rsid w:val="009F7B2A"/>
    <w:pPr>
      <w:jc w:val="center"/>
    </w:pPr>
  </w:style>
  <w:style w:type="paragraph" w:customStyle="1" w:styleId="Style3">
    <w:name w:val="Style3"/>
    <w:basedOn w:val="a"/>
    <w:uiPriority w:val="99"/>
    <w:rsid w:val="009F7B2A"/>
    <w:pPr>
      <w:jc w:val="both"/>
    </w:pPr>
  </w:style>
  <w:style w:type="paragraph" w:customStyle="1" w:styleId="Style4">
    <w:name w:val="Style4"/>
    <w:basedOn w:val="a"/>
    <w:uiPriority w:val="99"/>
    <w:rsid w:val="009F7B2A"/>
    <w:pPr>
      <w:spacing w:line="336" w:lineRule="exact"/>
      <w:jc w:val="both"/>
    </w:pPr>
  </w:style>
  <w:style w:type="paragraph" w:customStyle="1" w:styleId="Style5">
    <w:name w:val="Style5"/>
    <w:basedOn w:val="a"/>
    <w:uiPriority w:val="99"/>
    <w:rsid w:val="009F7B2A"/>
    <w:pPr>
      <w:spacing w:line="326" w:lineRule="exact"/>
      <w:ind w:firstLine="854"/>
    </w:pPr>
  </w:style>
  <w:style w:type="paragraph" w:customStyle="1" w:styleId="Style6">
    <w:name w:val="Style6"/>
    <w:basedOn w:val="a"/>
    <w:uiPriority w:val="99"/>
    <w:rsid w:val="009F7B2A"/>
    <w:pPr>
      <w:spacing w:line="330" w:lineRule="exact"/>
      <w:ind w:firstLine="869"/>
      <w:jc w:val="both"/>
    </w:pPr>
  </w:style>
  <w:style w:type="paragraph" w:customStyle="1" w:styleId="Style7">
    <w:name w:val="Style7"/>
    <w:basedOn w:val="a"/>
    <w:uiPriority w:val="99"/>
    <w:rsid w:val="009F7B2A"/>
  </w:style>
  <w:style w:type="paragraph" w:customStyle="1" w:styleId="Style8">
    <w:name w:val="Style8"/>
    <w:basedOn w:val="a"/>
    <w:uiPriority w:val="99"/>
    <w:rsid w:val="009F7B2A"/>
    <w:pPr>
      <w:spacing w:line="336" w:lineRule="exact"/>
      <w:jc w:val="both"/>
    </w:pPr>
  </w:style>
  <w:style w:type="paragraph" w:customStyle="1" w:styleId="Style9">
    <w:name w:val="Style9"/>
    <w:basedOn w:val="a"/>
    <w:uiPriority w:val="99"/>
    <w:rsid w:val="009F7B2A"/>
    <w:pPr>
      <w:spacing w:line="331" w:lineRule="exact"/>
      <w:ind w:firstLine="1478"/>
    </w:pPr>
  </w:style>
  <w:style w:type="paragraph" w:customStyle="1" w:styleId="Style10">
    <w:name w:val="Style10"/>
    <w:basedOn w:val="a"/>
    <w:uiPriority w:val="99"/>
    <w:rsid w:val="009F7B2A"/>
    <w:pPr>
      <w:spacing w:line="331" w:lineRule="exact"/>
      <w:ind w:firstLine="490"/>
    </w:pPr>
  </w:style>
  <w:style w:type="paragraph" w:customStyle="1" w:styleId="Style11">
    <w:name w:val="Style11"/>
    <w:basedOn w:val="a"/>
    <w:uiPriority w:val="99"/>
    <w:rsid w:val="009F7B2A"/>
    <w:pPr>
      <w:jc w:val="center"/>
    </w:pPr>
  </w:style>
  <w:style w:type="paragraph" w:customStyle="1" w:styleId="Style12">
    <w:name w:val="Style12"/>
    <w:basedOn w:val="a"/>
    <w:uiPriority w:val="99"/>
    <w:rsid w:val="009F7B2A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9F7B2A"/>
    <w:pPr>
      <w:spacing w:line="331" w:lineRule="exact"/>
      <w:jc w:val="both"/>
    </w:pPr>
  </w:style>
  <w:style w:type="paragraph" w:customStyle="1" w:styleId="Style14">
    <w:name w:val="Style14"/>
    <w:basedOn w:val="a"/>
    <w:uiPriority w:val="99"/>
    <w:rsid w:val="009F7B2A"/>
  </w:style>
  <w:style w:type="paragraph" w:customStyle="1" w:styleId="Style15">
    <w:name w:val="Style15"/>
    <w:basedOn w:val="a"/>
    <w:uiPriority w:val="99"/>
    <w:rsid w:val="009F7B2A"/>
  </w:style>
  <w:style w:type="paragraph" w:customStyle="1" w:styleId="Style16">
    <w:name w:val="Style16"/>
    <w:basedOn w:val="a"/>
    <w:uiPriority w:val="99"/>
    <w:rsid w:val="009F7B2A"/>
    <w:pPr>
      <w:spacing w:line="326" w:lineRule="exact"/>
    </w:pPr>
  </w:style>
  <w:style w:type="paragraph" w:customStyle="1" w:styleId="Style17">
    <w:name w:val="Style17"/>
    <w:basedOn w:val="a"/>
    <w:uiPriority w:val="99"/>
    <w:rsid w:val="009F7B2A"/>
    <w:pPr>
      <w:spacing w:line="331" w:lineRule="exact"/>
    </w:pPr>
  </w:style>
  <w:style w:type="paragraph" w:customStyle="1" w:styleId="Style18">
    <w:name w:val="Style18"/>
    <w:basedOn w:val="a"/>
    <w:uiPriority w:val="99"/>
    <w:rsid w:val="009F7B2A"/>
    <w:pPr>
      <w:spacing w:line="326" w:lineRule="exact"/>
    </w:pPr>
  </w:style>
  <w:style w:type="paragraph" w:customStyle="1" w:styleId="Style19">
    <w:name w:val="Style19"/>
    <w:basedOn w:val="a"/>
    <w:uiPriority w:val="99"/>
    <w:rsid w:val="009F7B2A"/>
  </w:style>
  <w:style w:type="paragraph" w:customStyle="1" w:styleId="Style20">
    <w:name w:val="Style20"/>
    <w:basedOn w:val="a"/>
    <w:uiPriority w:val="99"/>
    <w:rsid w:val="009F7B2A"/>
    <w:pPr>
      <w:spacing w:line="326" w:lineRule="exact"/>
      <w:ind w:firstLine="758"/>
      <w:jc w:val="both"/>
    </w:pPr>
  </w:style>
  <w:style w:type="paragraph" w:customStyle="1" w:styleId="Style21">
    <w:name w:val="Style21"/>
    <w:basedOn w:val="a"/>
    <w:uiPriority w:val="99"/>
    <w:rsid w:val="009F7B2A"/>
    <w:pPr>
      <w:spacing w:line="331" w:lineRule="exact"/>
      <w:jc w:val="right"/>
    </w:pPr>
  </w:style>
  <w:style w:type="paragraph" w:customStyle="1" w:styleId="Style22">
    <w:name w:val="Style22"/>
    <w:basedOn w:val="a"/>
    <w:uiPriority w:val="99"/>
    <w:rsid w:val="009F7B2A"/>
    <w:pPr>
      <w:spacing w:line="331" w:lineRule="exact"/>
      <w:ind w:firstLine="869"/>
      <w:jc w:val="both"/>
    </w:pPr>
  </w:style>
  <w:style w:type="paragraph" w:customStyle="1" w:styleId="Style23">
    <w:name w:val="Style23"/>
    <w:basedOn w:val="a"/>
    <w:uiPriority w:val="99"/>
    <w:rsid w:val="009F7B2A"/>
    <w:pPr>
      <w:spacing w:line="336" w:lineRule="exact"/>
      <w:jc w:val="center"/>
    </w:pPr>
  </w:style>
  <w:style w:type="paragraph" w:customStyle="1" w:styleId="Style24">
    <w:name w:val="Style24"/>
    <w:basedOn w:val="a"/>
    <w:uiPriority w:val="99"/>
    <w:rsid w:val="009F7B2A"/>
    <w:pPr>
      <w:spacing w:line="331" w:lineRule="exact"/>
      <w:ind w:firstLine="1368"/>
    </w:pPr>
  </w:style>
  <w:style w:type="paragraph" w:customStyle="1" w:styleId="Style25">
    <w:name w:val="Style25"/>
    <w:basedOn w:val="a"/>
    <w:uiPriority w:val="99"/>
    <w:rsid w:val="009F7B2A"/>
    <w:pPr>
      <w:spacing w:line="331" w:lineRule="exact"/>
      <w:ind w:firstLine="1013"/>
    </w:pPr>
  </w:style>
  <w:style w:type="paragraph" w:customStyle="1" w:styleId="Style26">
    <w:name w:val="Style26"/>
    <w:basedOn w:val="a"/>
    <w:uiPriority w:val="99"/>
    <w:rsid w:val="009F7B2A"/>
    <w:pPr>
      <w:spacing w:line="331" w:lineRule="exact"/>
      <w:ind w:firstLine="1267"/>
    </w:pPr>
  </w:style>
  <w:style w:type="paragraph" w:customStyle="1" w:styleId="Style27">
    <w:name w:val="Style27"/>
    <w:basedOn w:val="a"/>
    <w:uiPriority w:val="99"/>
    <w:rsid w:val="009F7B2A"/>
    <w:pPr>
      <w:spacing w:line="331" w:lineRule="exact"/>
      <w:ind w:firstLine="2165"/>
    </w:pPr>
  </w:style>
  <w:style w:type="paragraph" w:customStyle="1" w:styleId="Style28">
    <w:name w:val="Style28"/>
    <w:basedOn w:val="a"/>
    <w:uiPriority w:val="99"/>
    <w:rsid w:val="009F7B2A"/>
    <w:pPr>
      <w:spacing w:line="331" w:lineRule="exact"/>
      <w:ind w:firstLine="859"/>
      <w:jc w:val="both"/>
    </w:pPr>
  </w:style>
  <w:style w:type="paragraph" w:customStyle="1" w:styleId="Style29">
    <w:name w:val="Style29"/>
    <w:basedOn w:val="a"/>
    <w:uiPriority w:val="99"/>
    <w:rsid w:val="009F7B2A"/>
    <w:pPr>
      <w:spacing w:line="336" w:lineRule="exact"/>
      <w:ind w:hanging="278"/>
    </w:pPr>
  </w:style>
  <w:style w:type="paragraph" w:customStyle="1" w:styleId="Style30">
    <w:name w:val="Style30"/>
    <w:basedOn w:val="a"/>
    <w:uiPriority w:val="99"/>
    <w:rsid w:val="009F7B2A"/>
    <w:pPr>
      <w:spacing w:line="331" w:lineRule="exact"/>
      <w:ind w:firstLine="82"/>
    </w:pPr>
  </w:style>
  <w:style w:type="character" w:customStyle="1" w:styleId="FontStyle32">
    <w:name w:val="Font Style32"/>
    <w:basedOn w:val="a0"/>
    <w:uiPriority w:val="99"/>
    <w:rsid w:val="009F7B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9F7B2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4">
    <w:name w:val="Font Style34"/>
    <w:basedOn w:val="a0"/>
    <w:uiPriority w:val="99"/>
    <w:rsid w:val="009F7B2A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5">
    <w:name w:val="Font Style35"/>
    <w:basedOn w:val="a0"/>
    <w:uiPriority w:val="99"/>
    <w:rsid w:val="009F7B2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6">
    <w:name w:val="Font Style36"/>
    <w:basedOn w:val="a0"/>
    <w:uiPriority w:val="99"/>
    <w:rsid w:val="009F7B2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9F7B2A"/>
    <w:rPr>
      <w:rFonts w:ascii="Times New Roman" w:hAnsi="Times New Roman" w:cs="Times New Roman"/>
      <w:spacing w:val="1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63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8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24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2A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F7B2A"/>
    <w:pPr>
      <w:spacing w:line="282" w:lineRule="exact"/>
      <w:ind w:firstLine="1675"/>
    </w:pPr>
  </w:style>
  <w:style w:type="paragraph" w:customStyle="1" w:styleId="Style2">
    <w:name w:val="Style2"/>
    <w:basedOn w:val="a"/>
    <w:uiPriority w:val="99"/>
    <w:rsid w:val="009F7B2A"/>
    <w:pPr>
      <w:jc w:val="center"/>
    </w:pPr>
  </w:style>
  <w:style w:type="paragraph" w:customStyle="1" w:styleId="Style3">
    <w:name w:val="Style3"/>
    <w:basedOn w:val="a"/>
    <w:uiPriority w:val="99"/>
    <w:rsid w:val="009F7B2A"/>
    <w:pPr>
      <w:jc w:val="both"/>
    </w:pPr>
  </w:style>
  <w:style w:type="paragraph" w:customStyle="1" w:styleId="Style4">
    <w:name w:val="Style4"/>
    <w:basedOn w:val="a"/>
    <w:uiPriority w:val="99"/>
    <w:rsid w:val="009F7B2A"/>
    <w:pPr>
      <w:spacing w:line="336" w:lineRule="exact"/>
      <w:jc w:val="both"/>
    </w:pPr>
  </w:style>
  <w:style w:type="paragraph" w:customStyle="1" w:styleId="Style5">
    <w:name w:val="Style5"/>
    <w:basedOn w:val="a"/>
    <w:uiPriority w:val="99"/>
    <w:rsid w:val="009F7B2A"/>
    <w:pPr>
      <w:spacing w:line="326" w:lineRule="exact"/>
      <w:ind w:firstLine="854"/>
    </w:pPr>
  </w:style>
  <w:style w:type="paragraph" w:customStyle="1" w:styleId="Style6">
    <w:name w:val="Style6"/>
    <w:basedOn w:val="a"/>
    <w:uiPriority w:val="99"/>
    <w:rsid w:val="009F7B2A"/>
    <w:pPr>
      <w:spacing w:line="330" w:lineRule="exact"/>
      <w:ind w:firstLine="869"/>
      <w:jc w:val="both"/>
    </w:pPr>
  </w:style>
  <w:style w:type="paragraph" w:customStyle="1" w:styleId="Style7">
    <w:name w:val="Style7"/>
    <w:basedOn w:val="a"/>
    <w:uiPriority w:val="99"/>
    <w:rsid w:val="009F7B2A"/>
  </w:style>
  <w:style w:type="paragraph" w:customStyle="1" w:styleId="Style8">
    <w:name w:val="Style8"/>
    <w:basedOn w:val="a"/>
    <w:uiPriority w:val="99"/>
    <w:rsid w:val="009F7B2A"/>
    <w:pPr>
      <w:spacing w:line="336" w:lineRule="exact"/>
      <w:jc w:val="both"/>
    </w:pPr>
  </w:style>
  <w:style w:type="paragraph" w:customStyle="1" w:styleId="Style9">
    <w:name w:val="Style9"/>
    <w:basedOn w:val="a"/>
    <w:uiPriority w:val="99"/>
    <w:rsid w:val="009F7B2A"/>
    <w:pPr>
      <w:spacing w:line="331" w:lineRule="exact"/>
      <w:ind w:firstLine="1478"/>
    </w:pPr>
  </w:style>
  <w:style w:type="paragraph" w:customStyle="1" w:styleId="Style10">
    <w:name w:val="Style10"/>
    <w:basedOn w:val="a"/>
    <w:uiPriority w:val="99"/>
    <w:rsid w:val="009F7B2A"/>
    <w:pPr>
      <w:spacing w:line="331" w:lineRule="exact"/>
      <w:ind w:firstLine="490"/>
    </w:pPr>
  </w:style>
  <w:style w:type="paragraph" w:customStyle="1" w:styleId="Style11">
    <w:name w:val="Style11"/>
    <w:basedOn w:val="a"/>
    <w:uiPriority w:val="99"/>
    <w:rsid w:val="009F7B2A"/>
    <w:pPr>
      <w:jc w:val="center"/>
    </w:pPr>
  </w:style>
  <w:style w:type="paragraph" w:customStyle="1" w:styleId="Style12">
    <w:name w:val="Style12"/>
    <w:basedOn w:val="a"/>
    <w:uiPriority w:val="99"/>
    <w:rsid w:val="009F7B2A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9F7B2A"/>
    <w:pPr>
      <w:spacing w:line="331" w:lineRule="exact"/>
      <w:jc w:val="both"/>
    </w:pPr>
  </w:style>
  <w:style w:type="paragraph" w:customStyle="1" w:styleId="Style14">
    <w:name w:val="Style14"/>
    <w:basedOn w:val="a"/>
    <w:uiPriority w:val="99"/>
    <w:rsid w:val="009F7B2A"/>
  </w:style>
  <w:style w:type="paragraph" w:customStyle="1" w:styleId="Style15">
    <w:name w:val="Style15"/>
    <w:basedOn w:val="a"/>
    <w:uiPriority w:val="99"/>
    <w:rsid w:val="009F7B2A"/>
  </w:style>
  <w:style w:type="paragraph" w:customStyle="1" w:styleId="Style16">
    <w:name w:val="Style16"/>
    <w:basedOn w:val="a"/>
    <w:uiPriority w:val="99"/>
    <w:rsid w:val="009F7B2A"/>
    <w:pPr>
      <w:spacing w:line="326" w:lineRule="exact"/>
    </w:pPr>
  </w:style>
  <w:style w:type="paragraph" w:customStyle="1" w:styleId="Style17">
    <w:name w:val="Style17"/>
    <w:basedOn w:val="a"/>
    <w:uiPriority w:val="99"/>
    <w:rsid w:val="009F7B2A"/>
    <w:pPr>
      <w:spacing w:line="331" w:lineRule="exact"/>
    </w:pPr>
  </w:style>
  <w:style w:type="paragraph" w:customStyle="1" w:styleId="Style18">
    <w:name w:val="Style18"/>
    <w:basedOn w:val="a"/>
    <w:uiPriority w:val="99"/>
    <w:rsid w:val="009F7B2A"/>
    <w:pPr>
      <w:spacing w:line="326" w:lineRule="exact"/>
    </w:pPr>
  </w:style>
  <w:style w:type="paragraph" w:customStyle="1" w:styleId="Style19">
    <w:name w:val="Style19"/>
    <w:basedOn w:val="a"/>
    <w:uiPriority w:val="99"/>
    <w:rsid w:val="009F7B2A"/>
  </w:style>
  <w:style w:type="paragraph" w:customStyle="1" w:styleId="Style20">
    <w:name w:val="Style20"/>
    <w:basedOn w:val="a"/>
    <w:uiPriority w:val="99"/>
    <w:rsid w:val="009F7B2A"/>
    <w:pPr>
      <w:spacing w:line="326" w:lineRule="exact"/>
      <w:ind w:firstLine="758"/>
      <w:jc w:val="both"/>
    </w:pPr>
  </w:style>
  <w:style w:type="paragraph" w:customStyle="1" w:styleId="Style21">
    <w:name w:val="Style21"/>
    <w:basedOn w:val="a"/>
    <w:uiPriority w:val="99"/>
    <w:rsid w:val="009F7B2A"/>
    <w:pPr>
      <w:spacing w:line="331" w:lineRule="exact"/>
      <w:jc w:val="right"/>
    </w:pPr>
  </w:style>
  <w:style w:type="paragraph" w:customStyle="1" w:styleId="Style22">
    <w:name w:val="Style22"/>
    <w:basedOn w:val="a"/>
    <w:uiPriority w:val="99"/>
    <w:rsid w:val="009F7B2A"/>
    <w:pPr>
      <w:spacing w:line="331" w:lineRule="exact"/>
      <w:ind w:firstLine="869"/>
      <w:jc w:val="both"/>
    </w:pPr>
  </w:style>
  <w:style w:type="paragraph" w:customStyle="1" w:styleId="Style23">
    <w:name w:val="Style23"/>
    <w:basedOn w:val="a"/>
    <w:uiPriority w:val="99"/>
    <w:rsid w:val="009F7B2A"/>
    <w:pPr>
      <w:spacing w:line="336" w:lineRule="exact"/>
      <w:jc w:val="center"/>
    </w:pPr>
  </w:style>
  <w:style w:type="paragraph" w:customStyle="1" w:styleId="Style24">
    <w:name w:val="Style24"/>
    <w:basedOn w:val="a"/>
    <w:uiPriority w:val="99"/>
    <w:rsid w:val="009F7B2A"/>
    <w:pPr>
      <w:spacing w:line="331" w:lineRule="exact"/>
      <w:ind w:firstLine="1368"/>
    </w:pPr>
  </w:style>
  <w:style w:type="paragraph" w:customStyle="1" w:styleId="Style25">
    <w:name w:val="Style25"/>
    <w:basedOn w:val="a"/>
    <w:uiPriority w:val="99"/>
    <w:rsid w:val="009F7B2A"/>
    <w:pPr>
      <w:spacing w:line="331" w:lineRule="exact"/>
      <w:ind w:firstLine="1013"/>
    </w:pPr>
  </w:style>
  <w:style w:type="paragraph" w:customStyle="1" w:styleId="Style26">
    <w:name w:val="Style26"/>
    <w:basedOn w:val="a"/>
    <w:uiPriority w:val="99"/>
    <w:rsid w:val="009F7B2A"/>
    <w:pPr>
      <w:spacing w:line="331" w:lineRule="exact"/>
      <w:ind w:firstLine="1267"/>
    </w:pPr>
  </w:style>
  <w:style w:type="paragraph" w:customStyle="1" w:styleId="Style27">
    <w:name w:val="Style27"/>
    <w:basedOn w:val="a"/>
    <w:uiPriority w:val="99"/>
    <w:rsid w:val="009F7B2A"/>
    <w:pPr>
      <w:spacing w:line="331" w:lineRule="exact"/>
      <w:ind w:firstLine="2165"/>
    </w:pPr>
  </w:style>
  <w:style w:type="paragraph" w:customStyle="1" w:styleId="Style28">
    <w:name w:val="Style28"/>
    <w:basedOn w:val="a"/>
    <w:uiPriority w:val="99"/>
    <w:rsid w:val="009F7B2A"/>
    <w:pPr>
      <w:spacing w:line="331" w:lineRule="exact"/>
      <w:ind w:firstLine="859"/>
      <w:jc w:val="both"/>
    </w:pPr>
  </w:style>
  <w:style w:type="paragraph" w:customStyle="1" w:styleId="Style29">
    <w:name w:val="Style29"/>
    <w:basedOn w:val="a"/>
    <w:uiPriority w:val="99"/>
    <w:rsid w:val="009F7B2A"/>
    <w:pPr>
      <w:spacing w:line="336" w:lineRule="exact"/>
      <w:ind w:hanging="278"/>
    </w:pPr>
  </w:style>
  <w:style w:type="paragraph" w:customStyle="1" w:styleId="Style30">
    <w:name w:val="Style30"/>
    <w:basedOn w:val="a"/>
    <w:uiPriority w:val="99"/>
    <w:rsid w:val="009F7B2A"/>
    <w:pPr>
      <w:spacing w:line="331" w:lineRule="exact"/>
      <w:ind w:firstLine="82"/>
    </w:pPr>
  </w:style>
  <w:style w:type="character" w:customStyle="1" w:styleId="FontStyle32">
    <w:name w:val="Font Style32"/>
    <w:basedOn w:val="a0"/>
    <w:uiPriority w:val="99"/>
    <w:rsid w:val="009F7B2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9F7B2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4">
    <w:name w:val="Font Style34"/>
    <w:basedOn w:val="a0"/>
    <w:uiPriority w:val="99"/>
    <w:rsid w:val="009F7B2A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5">
    <w:name w:val="Font Style35"/>
    <w:basedOn w:val="a0"/>
    <w:uiPriority w:val="99"/>
    <w:rsid w:val="009F7B2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6">
    <w:name w:val="Font Style36"/>
    <w:basedOn w:val="a0"/>
    <w:uiPriority w:val="99"/>
    <w:rsid w:val="009F7B2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9F7B2A"/>
    <w:rPr>
      <w:rFonts w:ascii="Times New Roman" w:hAnsi="Times New Roman" w:cs="Times New Roman"/>
      <w:spacing w:val="1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63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8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24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9AE3-A7DB-499A-A212-FC57941B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2019-11-28T12:37:00Z</cp:lastPrinted>
  <dcterms:created xsi:type="dcterms:W3CDTF">2019-10-17T10:42:00Z</dcterms:created>
  <dcterms:modified xsi:type="dcterms:W3CDTF">2020-09-30T04:47:00Z</dcterms:modified>
</cp:coreProperties>
</file>