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128" w:rsidRPr="006949DC" w:rsidRDefault="006E5128" w:rsidP="006E5128">
      <w:pPr>
        <w:pStyle w:val="ac"/>
        <w:widowControl w:val="0"/>
        <w:numPr>
          <w:ilvl w:val="0"/>
          <w:numId w:val="3"/>
        </w:numPr>
        <w:autoSpaceDN w:val="0"/>
        <w:spacing w:after="0" w:line="260" w:lineRule="exact"/>
        <w:jc w:val="center"/>
        <w:rPr>
          <w:b/>
          <w:sz w:val="28"/>
          <w:szCs w:val="28"/>
        </w:rPr>
      </w:pPr>
      <w:r w:rsidRPr="006949DC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ЗОРКИНСКОГО </w:t>
      </w:r>
      <w:r w:rsidRPr="006949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МАРКСОВСКОГО </w:t>
      </w:r>
      <w:r w:rsidRPr="006949DC">
        <w:rPr>
          <w:sz w:val="28"/>
          <w:szCs w:val="28"/>
        </w:rPr>
        <w:t>МУНИЦИПАЛЬНОГО</w:t>
      </w:r>
    </w:p>
    <w:p w:rsidR="006E5128" w:rsidRPr="006949DC" w:rsidRDefault="006E5128" w:rsidP="006E5128">
      <w:pPr>
        <w:pStyle w:val="ac"/>
        <w:widowControl w:val="0"/>
        <w:numPr>
          <w:ilvl w:val="0"/>
          <w:numId w:val="3"/>
        </w:numPr>
        <w:autoSpaceDN w:val="0"/>
        <w:spacing w:after="0" w:line="260" w:lineRule="exact"/>
        <w:jc w:val="center"/>
        <w:rPr>
          <w:b/>
          <w:sz w:val="28"/>
          <w:szCs w:val="28"/>
        </w:rPr>
      </w:pPr>
      <w:r w:rsidRPr="006949DC">
        <w:rPr>
          <w:sz w:val="28"/>
          <w:szCs w:val="28"/>
        </w:rPr>
        <w:t>РАЙОНА САРАТОВСКОЙ ОБЛАСТИ</w:t>
      </w:r>
    </w:p>
    <w:p w:rsidR="006E5128" w:rsidRPr="004030F1" w:rsidRDefault="006E5128" w:rsidP="006E5128">
      <w:pPr>
        <w:pStyle w:val="ac"/>
        <w:widowControl w:val="0"/>
        <w:numPr>
          <w:ilvl w:val="0"/>
          <w:numId w:val="3"/>
        </w:numPr>
        <w:autoSpaceDN w:val="0"/>
        <w:spacing w:after="0" w:line="260" w:lineRule="exact"/>
        <w:jc w:val="center"/>
        <w:rPr>
          <w:b/>
          <w:sz w:val="28"/>
          <w:szCs w:val="28"/>
        </w:rPr>
      </w:pPr>
    </w:p>
    <w:p w:rsidR="006E5128" w:rsidRPr="004030F1" w:rsidRDefault="006E5128" w:rsidP="006E5128">
      <w:pPr>
        <w:pStyle w:val="ac"/>
        <w:widowControl w:val="0"/>
        <w:numPr>
          <w:ilvl w:val="0"/>
          <w:numId w:val="3"/>
        </w:numPr>
        <w:autoSpaceDN w:val="0"/>
        <w:spacing w:after="0" w:line="260" w:lineRule="exact"/>
        <w:jc w:val="center"/>
        <w:rPr>
          <w:b/>
          <w:sz w:val="28"/>
          <w:szCs w:val="28"/>
        </w:rPr>
      </w:pPr>
    </w:p>
    <w:p w:rsidR="006E5128" w:rsidRPr="001F673F" w:rsidRDefault="006E5128" w:rsidP="006E5128">
      <w:pPr>
        <w:pStyle w:val="ac"/>
        <w:widowControl w:val="0"/>
        <w:numPr>
          <w:ilvl w:val="0"/>
          <w:numId w:val="3"/>
        </w:numPr>
        <w:autoSpaceDN w:val="0"/>
        <w:spacing w:after="0" w:line="260" w:lineRule="exact"/>
        <w:jc w:val="center"/>
        <w:rPr>
          <w:sz w:val="28"/>
          <w:szCs w:val="28"/>
        </w:rPr>
      </w:pPr>
      <w:proofErr w:type="gramStart"/>
      <w:r w:rsidRPr="001F673F">
        <w:rPr>
          <w:sz w:val="28"/>
          <w:szCs w:val="28"/>
        </w:rPr>
        <w:t>П</w:t>
      </w:r>
      <w:proofErr w:type="gramEnd"/>
      <w:r w:rsidRPr="001F673F">
        <w:rPr>
          <w:sz w:val="28"/>
          <w:szCs w:val="28"/>
        </w:rPr>
        <w:t xml:space="preserve"> О С Т А Н О В Л Е Н И Е</w:t>
      </w:r>
    </w:p>
    <w:p w:rsidR="00AE24AD" w:rsidRPr="001F673F" w:rsidRDefault="006E5128" w:rsidP="005A6EBC">
      <w:pPr>
        <w:pStyle w:val="ac"/>
        <w:spacing w:line="260" w:lineRule="exact"/>
        <w:rPr>
          <w:sz w:val="28"/>
          <w:szCs w:val="28"/>
        </w:rPr>
      </w:pPr>
      <w:r w:rsidRPr="001F673F">
        <w:rPr>
          <w:sz w:val="28"/>
          <w:szCs w:val="28"/>
        </w:rPr>
        <w:t xml:space="preserve">     от </w:t>
      </w:r>
      <w:r w:rsidR="00844D6F">
        <w:rPr>
          <w:sz w:val="28"/>
          <w:szCs w:val="28"/>
        </w:rPr>
        <w:t>30.07.2020 г.</w:t>
      </w:r>
      <w:r w:rsidR="00872474" w:rsidRPr="001F673F">
        <w:rPr>
          <w:sz w:val="28"/>
          <w:szCs w:val="28"/>
        </w:rPr>
        <w:t xml:space="preserve"> </w:t>
      </w:r>
      <w:r w:rsidR="007F77A2" w:rsidRPr="001F673F">
        <w:rPr>
          <w:sz w:val="28"/>
          <w:szCs w:val="28"/>
        </w:rPr>
        <w:t xml:space="preserve"> </w:t>
      </w:r>
      <w:r w:rsidR="00872474" w:rsidRPr="001F673F">
        <w:rPr>
          <w:sz w:val="28"/>
          <w:szCs w:val="28"/>
        </w:rPr>
        <w:t xml:space="preserve"> </w:t>
      </w:r>
      <w:r w:rsidR="005A6EBC">
        <w:rPr>
          <w:sz w:val="28"/>
          <w:szCs w:val="28"/>
        </w:rPr>
        <w:t>№</w:t>
      </w:r>
      <w:r w:rsidRPr="001F673F">
        <w:rPr>
          <w:sz w:val="28"/>
          <w:szCs w:val="28"/>
        </w:rPr>
        <w:t xml:space="preserve"> </w:t>
      </w:r>
      <w:r w:rsidR="00844D6F">
        <w:rPr>
          <w:sz w:val="28"/>
          <w:szCs w:val="28"/>
        </w:rPr>
        <w:t xml:space="preserve"> 48</w:t>
      </w:r>
    </w:p>
    <w:p w:rsidR="00AE24AD" w:rsidRPr="001F673F" w:rsidRDefault="007E3FB0" w:rsidP="00F7259A">
      <w:pPr>
        <w:jc w:val="both"/>
        <w:rPr>
          <w:sz w:val="28"/>
          <w:szCs w:val="28"/>
        </w:rPr>
      </w:pPr>
      <w:r w:rsidRPr="001F673F">
        <w:rPr>
          <w:sz w:val="28"/>
          <w:szCs w:val="28"/>
        </w:rPr>
        <w:t>Об утверждении</w:t>
      </w:r>
      <w:r w:rsidR="00AE24AD" w:rsidRPr="001F673F">
        <w:rPr>
          <w:sz w:val="28"/>
          <w:szCs w:val="28"/>
        </w:rPr>
        <w:t xml:space="preserve"> размера платы за пользование жилым помещением  </w:t>
      </w:r>
    </w:p>
    <w:p w:rsidR="00AE24AD" w:rsidRPr="001F673F" w:rsidRDefault="00AE24AD" w:rsidP="00F7259A">
      <w:pPr>
        <w:jc w:val="both"/>
        <w:rPr>
          <w:sz w:val="28"/>
          <w:szCs w:val="28"/>
        </w:rPr>
      </w:pPr>
      <w:r w:rsidRPr="001F673F">
        <w:rPr>
          <w:sz w:val="28"/>
          <w:szCs w:val="28"/>
        </w:rPr>
        <w:t xml:space="preserve">(платы за наем), </w:t>
      </w:r>
      <w:proofErr w:type="gramStart"/>
      <w:r w:rsidRPr="001F673F">
        <w:rPr>
          <w:sz w:val="28"/>
          <w:szCs w:val="28"/>
        </w:rPr>
        <w:t>принадлежащим</w:t>
      </w:r>
      <w:proofErr w:type="gramEnd"/>
      <w:r w:rsidRPr="001F673F">
        <w:rPr>
          <w:sz w:val="28"/>
          <w:szCs w:val="28"/>
        </w:rPr>
        <w:t xml:space="preserve"> </w:t>
      </w:r>
      <w:proofErr w:type="spellStart"/>
      <w:r w:rsidR="00686528" w:rsidRPr="001F673F">
        <w:rPr>
          <w:sz w:val="28"/>
          <w:szCs w:val="28"/>
        </w:rPr>
        <w:t>Зоркинскому</w:t>
      </w:r>
      <w:proofErr w:type="spellEnd"/>
      <w:r w:rsidRPr="001F673F">
        <w:rPr>
          <w:sz w:val="28"/>
          <w:szCs w:val="28"/>
        </w:rPr>
        <w:t xml:space="preserve"> муниципальному </w:t>
      </w:r>
      <w:r w:rsidR="00686528" w:rsidRPr="001F673F">
        <w:rPr>
          <w:sz w:val="28"/>
          <w:szCs w:val="28"/>
        </w:rPr>
        <w:t>образованию</w:t>
      </w:r>
      <w:r w:rsidR="00933CA2" w:rsidRPr="001F673F">
        <w:rPr>
          <w:sz w:val="28"/>
          <w:szCs w:val="28"/>
        </w:rPr>
        <w:t xml:space="preserve"> </w:t>
      </w:r>
      <w:r w:rsidR="001F673F" w:rsidRPr="001F673F">
        <w:rPr>
          <w:sz w:val="28"/>
          <w:szCs w:val="28"/>
        </w:rPr>
        <w:t>Марксовского муниципального района Саратовской области</w:t>
      </w:r>
    </w:p>
    <w:p w:rsidR="00933CA2" w:rsidRPr="007F77A2" w:rsidRDefault="00933CA2" w:rsidP="00F7259A">
      <w:pPr>
        <w:jc w:val="both"/>
        <w:rPr>
          <w:b/>
          <w:sz w:val="28"/>
          <w:szCs w:val="28"/>
        </w:rPr>
      </w:pPr>
    </w:p>
    <w:p w:rsidR="008566BA" w:rsidRPr="00E45438" w:rsidRDefault="00933CA2" w:rsidP="00933CA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282CA9" w:rsidRPr="008566BA">
        <w:rPr>
          <w:sz w:val="28"/>
          <w:szCs w:val="28"/>
        </w:rPr>
        <w:t xml:space="preserve">В соответствии со статьей 156 Жилищного кодекса Российской Федерации, Федеральным </w:t>
      </w:r>
      <w:r w:rsidR="008918CA" w:rsidRPr="008566BA">
        <w:rPr>
          <w:sz w:val="28"/>
          <w:szCs w:val="28"/>
        </w:rPr>
        <w:t>законом от 6 октября 2003 года № 131-ФЗ «</w:t>
      </w:r>
      <w:r w:rsidR="00282CA9" w:rsidRPr="008566BA">
        <w:rPr>
          <w:sz w:val="28"/>
          <w:szCs w:val="28"/>
        </w:rPr>
        <w:t>Об общих принципах организации местного самоуп</w:t>
      </w:r>
      <w:r w:rsidR="008918CA" w:rsidRPr="008566BA">
        <w:rPr>
          <w:sz w:val="28"/>
          <w:szCs w:val="28"/>
        </w:rPr>
        <w:t>равления в Российской Федерации»</w:t>
      </w:r>
      <w:r w:rsidR="00282CA9" w:rsidRPr="008566BA">
        <w:rPr>
          <w:sz w:val="28"/>
          <w:szCs w:val="28"/>
        </w:rPr>
        <w:t>, руководствуясь приказом Министерства строительства и жилищно-коммунального хозяйст</w:t>
      </w:r>
      <w:r w:rsidR="008918CA" w:rsidRPr="008566BA">
        <w:rPr>
          <w:sz w:val="28"/>
          <w:szCs w:val="28"/>
        </w:rPr>
        <w:t>ва РФ от 27 сентября 2016 года № 668/</w:t>
      </w:r>
      <w:proofErr w:type="spellStart"/>
      <w:proofErr w:type="gramStart"/>
      <w:r w:rsidR="008918CA" w:rsidRPr="008566BA">
        <w:rPr>
          <w:sz w:val="28"/>
          <w:szCs w:val="28"/>
        </w:rPr>
        <w:t>пр</w:t>
      </w:r>
      <w:proofErr w:type="spellEnd"/>
      <w:proofErr w:type="gramEnd"/>
      <w:r w:rsidR="008918CA" w:rsidRPr="008566BA">
        <w:rPr>
          <w:sz w:val="28"/>
          <w:szCs w:val="28"/>
        </w:rPr>
        <w:t xml:space="preserve"> «</w:t>
      </w:r>
      <w:r w:rsidR="00282CA9" w:rsidRPr="008566BA">
        <w:rPr>
          <w:sz w:val="28"/>
          <w:szCs w:val="28"/>
        </w:rPr>
        <w:t xml:space="preserve">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</w:t>
      </w:r>
      <w:proofErr w:type="gramStart"/>
      <w:r w:rsidR="00282CA9" w:rsidRPr="008566BA">
        <w:rPr>
          <w:sz w:val="28"/>
          <w:szCs w:val="28"/>
        </w:rPr>
        <w:t>и договорам найма жилых помещений государственного или</w:t>
      </w:r>
      <w:r w:rsidR="008918CA" w:rsidRPr="008566BA">
        <w:rPr>
          <w:sz w:val="28"/>
          <w:szCs w:val="28"/>
        </w:rPr>
        <w:t xml:space="preserve"> муниципального жилищного фонда»</w:t>
      </w:r>
      <w:r w:rsidR="00282CA9" w:rsidRPr="008566BA">
        <w:rPr>
          <w:sz w:val="28"/>
          <w:szCs w:val="28"/>
        </w:rPr>
        <w:t>,</w:t>
      </w:r>
      <w:r w:rsidR="008566BA" w:rsidRPr="008566BA">
        <w:rPr>
          <w:sz w:val="28"/>
          <w:szCs w:val="28"/>
        </w:rPr>
        <w:t xml:space="preserve"> решением </w:t>
      </w:r>
      <w:r w:rsidR="008566BA" w:rsidRPr="00E45438">
        <w:rPr>
          <w:sz w:val="28"/>
          <w:szCs w:val="28"/>
        </w:rPr>
        <w:t>Со</w:t>
      </w:r>
      <w:r w:rsidR="006E5128" w:rsidRPr="00E45438">
        <w:rPr>
          <w:sz w:val="28"/>
          <w:szCs w:val="28"/>
        </w:rPr>
        <w:t xml:space="preserve">вета </w:t>
      </w:r>
      <w:r w:rsidR="008566BA" w:rsidRPr="00E45438">
        <w:rPr>
          <w:sz w:val="28"/>
          <w:szCs w:val="28"/>
        </w:rPr>
        <w:t xml:space="preserve"> </w:t>
      </w:r>
      <w:r w:rsidR="006E5128" w:rsidRPr="00E45438">
        <w:rPr>
          <w:sz w:val="28"/>
          <w:szCs w:val="28"/>
        </w:rPr>
        <w:t xml:space="preserve">Зоркинского муниципального образования </w:t>
      </w:r>
      <w:r w:rsidR="008566BA" w:rsidRPr="00E45438">
        <w:rPr>
          <w:sz w:val="28"/>
          <w:szCs w:val="28"/>
        </w:rPr>
        <w:t xml:space="preserve"> от </w:t>
      </w:r>
      <w:r w:rsidR="00844D6F">
        <w:rPr>
          <w:sz w:val="28"/>
          <w:szCs w:val="28"/>
        </w:rPr>
        <w:t xml:space="preserve">30.07.2020 г. № 37/115 </w:t>
      </w:r>
      <w:r w:rsidR="006F509B" w:rsidRPr="00E45438">
        <w:rPr>
          <w:b/>
          <w:sz w:val="28"/>
          <w:szCs w:val="28"/>
        </w:rPr>
        <w:t>«</w:t>
      </w:r>
      <w:r w:rsidR="006F509B" w:rsidRPr="00E45438">
        <w:rPr>
          <w:sz w:val="28"/>
          <w:szCs w:val="28"/>
        </w:rPr>
        <w:t xml:space="preserve">Об утверждении положения о расчете размера платы за пользование жилым помещением  (платы за наем), принадлежащим </w:t>
      </w:r>
      <w:proofErr w:type="spellStart"/>
      <w:r w:rsidR="006E5128" w:rsidRPr="00E45438">
        <w:rPr>
          <w:sz w:val="28"/>
          <w:szCs w:val="28"/>
        </w:rPr>
        <w:t>Зоркинскому</w:t>
      </w:r>
      <w:proofErr w:type="spellEnd"/>
      <w:r w:rsidR="006E5128" w:rsidRPr="00E45438">
        <w:rPr>
          <w:sz w:val="28"/>
          <w:szCs w:val="28"/>
        </w:rPr>
        <w:t xml:space="preserve"> муниципальному образованию</w:t>
      </w:r>
      <w:r w:rsidR="006F509B" w:rsidRPr="00E45438">
        <w:rPr>
          <w:sz w:val="28"/>
          <w:szCs w:val="28"/>
        </w:rPr>
        <w:t>»</w:t>
      </w:r>
      <w:r w:rsidR="008566BA" w:rsidRPr="00E45438">
        <w:rPr>
          <w:sz w:val="28"/>
          <w:szCs w:val="28"/>
        </w:rPr>
        <w:t>,</w:t>
      </w:r>
      <w:r w:rsidR="00282CA9" w:rsidRPr="00E45438">
        <w:rPr>
          <w:sz w:val="28"/>
          <w:szCs w:val="28"/>
        </w:rPr>
        <w:t xml:space="preserve"> </w:t>
      </w:r>
      <w:r w:rsidR="008566BA" w:rsidRPr="00E45438">
        <w:rPr>
          <w:sz w:val="28"/>
          <w:szCs w:val="28"/>
        </w:rPr>
        <w:t xml:space="preserve">протоколом решения  рабочей группы при администрации </w:t>
      </w:r>
      <w:r w:rsidR="006E5128" w:rsidRPr="00E45438">
        <w:rPr>
          <w:sz w:val="28"/>
          <w:szCs w:val="28"/>
        </w:rPr>
        <w:t>Зоркинского</w:t>
      </w:r>
      <w:r w:rsidR="008566BA" w:rsidRPr="00E45438">
        <w:rPr>
          <w:sz w:val="28"/>
          <w:szCs w:val="28"/>
        </w:rPr>
        <w:t xml:space="preserve">  муниципального  </w:t>
      </w:r>
      <w:r w:rsidR="006E5128" w:rsidRPr="00E45438">
        <w:rPr>
          <w:sz w:val="28"/>
          <w:szCs w:val="28"/>
        </w:rPr>
        <w:t>образования Марксовского</w:t>
      </w:r>
      <w:r w:rsidR="008566BA" w:rsidRPr="00E45438">
        <w:rPr>
          <w:sz w:val="28"/>
          <w:szCs w:val="28"/>
        </w:rPr>
        <w:t xml:space="preserve"> </w:t>
      </w:r>
      <w:r w:rsidR="006E5128" w:rsidRPr="00E45438">
        <w:rPr>
          <w:sz w:val="28"/>
          <w:szCs w:val="28"/>
        </w:rPr>
        <w:t xml:space="preserve">муниципального района </w:t>
      </w:r>
      <w:r w:rsidR="008566BA" w:rsidRPr="00E45438">
        <w:rPr>
          <w:sz w:val="28"/>
          <w:szCs w:val="28"/>
        </w:rPr>
        <w:t xml:space="preserve">Саратовской  области  </w:t>
      </w:r>
      <w:r w:rsidR="00AE24AD" w:rsidRPr="00E45438">
        <w:rPr>
          <w:sz w:val="28"/>
          <w:szCs w:val="28"/>
        </w:rPr>
        <w:t xml:space="preserve">по распределению жилых домов и </w:t>
      </w:r>
      <w:r w:rsidR="008566BA" w:rsidRPr="00E45438">
        <w:rPr>
          <w:sz w:val="28"/>
          <w:szCs w:val="28"/>
        </w:rPr>
        <w:t xml:space="preserve">жилых помещений  </w:t>
      </w:r>
      <w:r w:rsidR="006E5128" w:rsidRPr="00E45438">
        <w:rPr>
          <w:sz w:val="28"/>
          <w:szCs w:val="28"/>
        </w:rPr>
        <w:t>Зоркинского</w:t>
      </w:r>
      <w:proofErr w:type="gramEnd"/>
      <w:r w:rsidR="006E5128" w:rsidRPr="00E45438">
        <w:rPr>
          <w:sz w:val="28"/>
          <w:szCs w:val="28"/>
        </w:rPr>
        <w:t xml:space="preserve">  муниципального  образования  </w:t>
      </w:r>
      <w:r w:rsidR="008566BA" w:rsidRPr="00E45438">
        <w:rPr>
          <w:sz w:val="28"/>
          <w:szCs w:val="28"/>
        </w:rPr>
        <w:t>по группам,  в  соответствии  с   уровнем  благоустройства</w:t>
      </w:r>
      <w:r w:rsidR="00842195" w:rsidRPr="00E45438">
        <w:rPr>
          <w:sz w:val="28"/>
          <w:szCs w:val="28"/>
        </w:rPr>
        <w:t xml:space="preserve"> от</w:t>
      </w:r>
      <w:r w:rsidR="00AE24AD" w:rsidRPr="00E45438">
        <w:rPr>
          <w:sz w:val="28"/>
          <w:szCs w:val="28"/>
        </w:rPr>
        <w:t xml:space="preserve"> </w:t>
      </w:r>
      <w:r w:rsidR="00844D6F">
        <w:rPr>
          <w:sz w:val="28"/>
          <w:szCs w:val="28"/>
        </w:rPr>
        <w:t>30.07.2020</w:t>
      </w:r>
      <w:r w:rsidR="007F77A2">
        <w:rPr>
          <w:sz w:val="28"/>
          <w:szCs w:val="28"/>
        </w:rPr>
        <w:t xml:space="preserve"> г.</w:t>
      </w:r>
      <w:r w:rsidR="00AE24AD" w:rsidRPr="00E45438">
        <w:rPr>
          <w:sz w:val="28"/>
          <w:szCs w:val="28"/>
        </w:rPr>
        <w:t xml:space="preserve"> </w:t>
      </w:r>
      <w:r w:rsidR="00842195" w:rsidRPr="00E45438">
        <w:rPr>
          <w:sz w:val="28"/>
          <w:szCs w:val="28"/>
        </w:rPr>
        <w:t xml:space="preserve"> №</w:t>
      </w:r>
      <w:r w:rsidR="007F77A2">
        <w:rPr>
          <w:sz w:val="28"/>
          <w:szCs w:val="28"/>
        </w:rPr>
        <w:t xml:space="preserve"> 1</w:t>
      </w:r>
      <w:r w:rsidR="00842195" w:rsidRPr="00E45438">
        <w:rPr>
          <w:sz w:val="28"/>
          <w:szCs w:val="28"/>
        </w:rPr>
        <w:t xml:space="preserve">        , </w:t>
      </w:r>
      <w:proofErr w:type="gramStart"/>
      <w:r w:rsidR="00842195" w:rsidRPr="00E45438">
        <w:rPr>
          <w:sz w:val="28"/>
          <w:szCs w:val="28"/>
        </w:rPr>
        <w:t xml:space="preserve">руководствуясь уставом </w:t>
      </w:r>
      <w:r w:rsidR="006E5128" w:rsidRPr="00E45438">
        <w:rPr>
          <w:sz w:val="28"/>
          <w:szCs w:val="28"/>
        </w:rPr>
        <w:t xml:space="preserve">Зоркинского  муниципального  образования </w:t>
      </w:r>
      <w:r w:rsidR="00842195" w:rsidRPr="00E45438">
        <w:rPr>
          <w:sz w:val="28"/>
          <w:szCs w:val="28"/>
        </w:rPr>
        <w:t>ПОСТАНОВЛЯЕТ</w:t>
      </w:r>
      <w:proofErr w:type="gramEnd"/>
      <w:r w:rsidR="00842195" w:rsidRPr="00E45438">
        <w:rPr>
          <w:sz w:val="28"/>
          <w:szCs w:val="28"/>
        </w:rPr>
        <w:t>:</w:t>
      </w:r>
      <w:r w:rsidR="008566BA" w:rsidRPr="00E45438">
        <w:rPr>
          <w:sz w:val="28"/>
          <w:szCs w:val="28"/>
        </w:rPr>
        <w:t xml:space="preserve"> </w:t>
      </w:r>
    </w:p>
    <w:p w:rsidR="00361525" w:rsidRPr="00E45438" w:rsidRDefault="00361525" w:rsidP="00F7259A">
      <w:pPr>
        <w:jc w:val="both"/>
        <w:rPr>
          <w:sz w:val="28"/>
          <w:szCs w:val="28"/>
        </w:rPr>
      </w:pPr>
    </w:p>
    <w:p w:rsidR="00282CA9" w:rsidRPr="00E45438" w:rsidRDefault="00842195" w:rsidP="00842195">
      <w:pPr>
        <w:ind w:firstLine="708"/>
        <w:jc w:val="both"/>
        <w:rPr>
          <w:sz w:val="28"/>
          <w:szCs w:val="28"/>
        </w:rPr>
      </w:pPr>
      <w:bookmarkStart w:id="0" w:name="sub_12"/>
      <w:bookmarkStart w:id="1" w:name="sub_1302"/>
      <w:r w:rsidRPr="00E45438">
        <w:rPr>
          <w:sz w:val="28"/>
          <w:szCs w:val="28"/>
        </w:rPr>
        <w:t>1. Утвердить</w:t>
      </w:r>
      <w:r w:rsidR="00282CA9" w:rsidRPr="00E45438">
        <w:rPr>
          <w:sz w:val="28"/>
          <w:szCs w:val="28"/>
        </w:rPr>
        <w:t xml:space="preserve"> р</w:t>
      </w:r>
      <w:r w:rsidR="007E3FB0" w:rsidRPr="00E45438">
        <w:rPr>
          <w:sz w:val="28"/>
          <w:szCs w:val="28"/>
        </w:rPr>
        <w:t>азмер</w:t>
      </w:r>
      <w:r w:rsidR="00282CA9" w:rsidRPr="00E45438">
        <w:rPr>
          <w:sz w:val="28"/>
          <w:szCs w:val="28"/>
        </w:rPr>
        <w:t xml:space="preserve"> платы за пользование жилым помещением </w:t>
      </w:r>
      <w:r w:rsidRPr="00E45438">
        <w:rPr>
          <w:sz w:val="28"/>
          <w:szCs w:val="28"/>
        </w:rPr>
        <w:t xml:space="preserve"> (платы за наем), принадлежащим </w:t>
      </w:r>
      <w:proofErr w:type="spellStart"/>
      <w:r w:rsidR="006E5128" w:rsidRPr="00E45438">
        <w:rPr>
          <w:sz w:val="28"/>
          <w:szCs w:val="28"/>
        </w:rPr>
        <w:t>Зоркинскому</w:t>
      </w:r>
      <w:proofErr w:type="spellEnd"/>
      <w:r w:rsidR="006E5128" w:rsidRPr="00E45438">
        <w:rPr>
          <w:sz w:val="28"/>
          <w:szCs w:val="28"/>
        </w:rPr>
        <w:t xml:space="preserve">  муниципальному  образованию </w:t>
      </w:r>
      <w:r w:rsidR="001F673F">
        <w:rPr>
          <w:sz w:val="28"/>
          <w:szCs w:val="28"/>
        </w:rPr>
        <w:t xml:space="preserve">Марксовского муниципального района Саратовской области, </w:t>
      </w:r>
      <w:r w:rsidR="006F509B" w:rsidRPr="00E45438">
        <w:rPr>
          <w:sz w:val="28"/>
          <w:szCs w:val="28"/>
        </w:rPr>
        <w:t>согласно приложению</w:t>
      </w:r>
      <w:r w:rsidR="008918CA" w:rsidRPr="00E45438">
        <w:rPr>
          <w:sz w:val="28"/>
          <w:szCs w:val="28"/>
        </w:rPr>
        <w:t>.</w:t>
      </w:r>
    </w:p>
    <w:p w:rsidR="006F509B" w:rsidRDefault="00AE24AD" w:rsidP="00842195">
      <w:pPr>
        <w:ind w:firstLine="708"/>
        <w:jc w:val="both"/>
        <w:rPr>
          <w:sz w:val="28"/>
          <w:szCs w:val="28"/>
        </w:rPr>
      </w:pPr>
      <w:r w:rsidRPr="00E45438">
        <w:rPr>
          <w:sz w:val="28"/>
          <w:szCs w:val="28"/>
        </w:rPr>
        <w:t>2</w:t>
      </w:r>
      <w:r w:rsidR="006F509B" w:rsidRPr="00E45438">
        <w:rPr>
          <w:sz w:val="28"/>
          <w:szCs w:val="28"/>
        </w:rPr>
        <w:t xml:space="preserve">. </w:t>
      </w:r>
      <w:r w:rsidR="00D6075C">
        <w:rPr>
          <w:sz w:val="28"/>
          <w:szCs w:val="28"/>
        </w:rPr>
        <w:t>Постановление о</w:t>
      </w:r>
      <w:r w:rsidR="006F509B" w:rsidRPr="00E45438">
        <w:rPr>
          <w:sz w:val="28"/>
          <w:szCs w:val="28"/>
        </w:rPr>
        <w:t>бнародовать</w:t>
      </w:r>
      <w:r w:rsidR="00D6075C">
        <w:rPr>
          <w:sz w:val="28"/>
          <w:szCs w:val="28"/>
        </w:rPr>
        <w:t xml:space="preserve"> на информационных </w:t>
      </w:r>
      <w:r w:rsidR="00FE2A88">
        <w:rPr>
          <w:sz w:val="28"/>
          <w:szCs w:val="28"/>
        </w:rPr>
        <w:t xml:space="preserve">досках населенных пунктах Зоркинского муниципального образования и разместить на официальном сайте администрации в сети интернет </w:t>
      </w:r>
      <w:hyperlink r:id="rId6" w:history="1">
        <w:r w:rsidR="00FE2A88" w:rsidRPr="00710BCB">
          <w:rPr>
            <w:rStyle w:val="af"/>
            <w:sz w:val="28"/>
            <w:szCs w:val="28"/>
          </w:rPr>
          <w:t>http://zorkinskoe.mo64.ru</w:t>
        </w:r>
      </w:hyperlink>
      <w:r w:rsidR="006E5128" w:rsidRPr="00E45438">
        <w:rPr>
          <w:sz w:val="28"/>
          <w:szCs w:val="28"/>
        </w:rPr>
        <w:t>.</w:t>
      </w:r>
    </w:p>
    <w:p w:rsidR="00FE2A88" w:rsidRDefault="00FE2A88" w:rsidP="008421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и распространяется на правоотношения, возникшие с 1 июля 2020 года.</w:t>
      </w:r>
    </w:p>
    <w:p w:rsidR="00933CA2" w:rsidRPr="001F673F" w:rsidRDefault="001F673F" w:rsidP="001F673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33CA2">
        <w:rPr>
          <w:sz w:val="28"/>
          <w:szCs w:val="28"/>
        </w:rPr>
        <w:t xml:space="preserve">4. Постановление администрации Зоркинского муниципального образования </w:t>
      </w:r>
      <w:r>
        <w:rPr>
          <w:sz w:val="28"/>
          <w:szCs w:val="28"/>
        </w:rPr>
        <w:t xml:space="preserve">от   22.12.2017 г.  № 84 </w:t>
      </w:r>
      <w:r w:rsidR="00933CA2">
        <w:rPr>
          <w:sz w:val="28"/>
          <w:szCs w:val="28"/>
        </w:rPr>
        <w:t>«</w:t>
      </w:r>
      <w:r w:rsidRPr="001F673F">
        <w:rPr>
          <w:sz w:val="28"/>
          <w:szCs w:val="28"/>
        </w:rPr>
        <w:t xml:space="preserve">Об утверждении размера платы за пользование жилым помещением  (платы за наем), принадлежащим </w:t>
      </w:r>
      <w:proofErr w:type="spellStart"/>
      <w:r w:rsidRPr="001F673F">
        <w:rPr>
          <w:sz w:val="28"/>
          <w:szCs w:val="28"/>
        </w:rPr>
        <w:t>Зоркинскому</w:t>
      </w:r>
      <w:proofErr w:type="spellEnd"/>
      <w:r w:rsidRPr="001F673F">
        <w:rPr>
          <w:sz w:val="28"/>
          <w:szCs w:val="28"/>
        </w:rPr>
        <w:t xml:space="preserve"> муниципальному образованию </w:t>
      </w:r>
      <w:r w:rsidR="00933CA2" w:rsidRPr="001F673F">
        <w:rPr>
          <w:sz w:val="28"/>
          <w:szCs w:val="28"/>
        </w:rPr>
        <w:t>»</w:t>
      </w:r>
      <w:r>
        <w:rPr>
          <w:sz w:val="28"/>
          <w:szCs w:val="28"/>
        </w:rPr>
        <w:t xml:space="preserve"> считать утратившим силу</w:t>
      </w:r>
      <w:proofErr w:type="gramStart"/>
      <w:r w:rsidR="00844D6F">
        <w:rPr>
          <w:sz w:val="28"/>
          <w:szCs w:val="28"/>
        </w:rPr>
        <w:t>.</w:t>
      </w:r>
      <w:r w:rsidR="00933CA2">
        <w:rPr>
          <w:sz w:val="28"/>
          <w:szCs w:val="28"/>
        </w:rPr>
        <w:t xml:space="preserve">. </w:t>
      </w:r>
      <w:proofErr w:type="gramEnd"/>
    </w:p>
    <w:p w:rsidR="00361525" w:rsidRPr="006F509B" w:rsidRDefault="00933CA2" w:rsidP="005A6E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F509B" w:rsidRPr="00E45438">
        <w:rPr>
          <w:sz w:val="28"/>
          <w:szCs w:val="28"/>
        </w:rPr>
        <w:t xml:space="preserve">. </w:t>
      </w:r>
      <w:proofErr w:type="gramStart"/>
      <w:r w:rsidR="006F509B" w:rsidRPr="00E45438">
        <w:rPr>
          <w:sz w:val="28"/>
          <w:szCs w:val="28"/>
        </w:rPr>
        <w:t>Контроль за</w:t>
      </w:r>
      <w:proofErr w:type="gramEnd"/>
      <w:r w:rsidR="006F509B" w:rsidRPr="00E45438">
        <w:rPr>
          <w:sz w:val="28"/>
          <w:szCs w:val="28"/>
        </w:rPr>
        <w:t xml:space="preserve"> исполнением настоящего постановления</w:t>
      </w:r>
      <w:r w:rsidR="006F509B">
        <w:rPr>
          <w:sz w:val="28"/>
          <w:szCs w:val="28"/>
        </w:rPr>
        <w:t xml:space="preserve"> </w:t>
      </w:r>
      <w:r w:rsidR="006E5128">
        <w:rPr>
          <w:sz w:val="28"/>
          <w:szCs w:val="28"/>
        </w:rPr>
        <w:t>оставляю за собой.</w:t>
      </w:r>
      <w:r w:rsidR="00842195" w:rsidRPr="00842195">
        <w:rPr>
          <w:sz w:val="28"/>
          <w:szCs w:val="28"/>
        </w:rPr>
        <w:t xml:space="preserve"> </w:t>
      </w:r>
      <w:bookmarkEnd w:id="0"/>
      <w:bookmarkEnd w:id="1"/>
    </w:p>
    <w:p w:rsidR="009474AD" w:rsidRPr="006F509B" w:rsidRDefault="002B1DA5" w:rsidP="00F7259A">
      <w:pPr>
        <w:jc w:val="both"/>
        <w:rPr>
          <w:sz w:val="28"/>
          <w:szCs w:val="28"/>
        </w:rPr>
      </w:pPr>
      <w:r w:rsidRPr="006F509B">
        <w:rPr>
          <w:sz w:val="28"/>
          <w:szCs w:val="28"/>
        </w:rPr>
        <w:t>Глава</w:t>
      </w:r>
      <w:r w:rsidR="006F509B" w:rsidRPr="006F509B">
        <w:rPr>
          <w:sz w:val="28"/>
          <w:szCs w:val="28"/>
        </w:rPr>
        <w:t xml:space="preserve"> </w:t>
      </w:r>
      <w:r w:rsidR="006E5128">
        <w:rPr>
          <w:sz w:val="28"/>
          <w:szCs w:val="28"/>
        </w:rPr>
        <w:t>Зоркинского</w:t>
      </w:r>
    </w:p>
    <w:p w:rsidR="007C7044" w:rsidRPr="006E5128" w:rsidRDefault="006F509B" w:rsidP="00F7259A">
      <w:pPr>
        <w:jc w:val="both"/>
        <w:rPr>
          <w:sz w:val="28"/>
          <w:szCs w:val="28"/>
        </w:rPr>
      </w:pPr>
      <w:r w:rsidRPr="006F509B">
        <w:rPr>
          <w:sz w:val="28"/>
          <w:szCs w:val="28"/>
        </w:rPr>
        <w:t xml:space="preserve">муниципального </w:t>
      </w:r>
      <w:r w:rsidR="006E5128">
        <w:rPr>
          <w:sz w:val="28"/>
          <w:szCs w:val="28"/>
        </w:rPr>
        <w:t>образования                           Е.С.Пономарева</w:t>
      </w:r>
    </w:p>
    <w:p w:rsidR="007C7044" w:rsidRDefault="007C7044" w:rsidP="00F7259A">
      <w:pPr>
        <w:jc w:val="both"/>
        <w:rPr>
          <w:b/>
        </w:rPr>
      </w:pPr>
    </w:p>
    <w:p w:rsidR="00844D6F" w:rsidRDefault="00844D6F" w:rsidP="00AE24AD">
      <w:pPr>
        <w:jc w:val="right"/>
        <w:rPr>
          <w:sz w:val="28"/>
          <w:szCs w:val="28"/>
        </w:rPr>
      </w:pPr>
    </w:p>
    <w:p w:rsidR="007C7044" w:rsidRPr="00AF5C61" w:rsidRDefault="00AE24AD" w:rsidP="00AE24AD">
      <w:pPr>
        <w:jc w:val="right"/>
        <w:rPr>
          <w:sz w:val="28"/>
          <w:szCs w:val="28"/>
        </w:rPr>
      </w:pPr>
      <w:r w:rsidRPr="00AF5C61">
        <w:rPr>
          <w:sz w:val="28"/>
          <w:szCs w:val="28"/>
        </w:rPr>
        <w:lastRenderedPageBreak/>
        <w:t>Приложение к постановлению</w:t>
      </w:r>
    </w:p>
    <w:p w:rsidR="00AE24AD" w:rsidRPr="00AF5C61" w:rsidRDefault="00AE24AD" w:rsidP="00AE24AD">
      <w:pPr>
        <w:jc w:val="center"/>
        <w:rPr>
          <w:sz w:val="28"/>
          <w:szCs w:val="28"/>
        </w:rPr>
      </w:pPr>
      <w:r w:rsidRPr="00AF5C61">
        <w:rPr>
          <w:sz w:val="28"/>
          <w:szCs w:val="28"/>
        </w:rPr>
        <w:t xml:space="preserve">                                                                                 от </w:t>
      </w:r>
      <w:r w:rsidR="00844D6F">
        <w:rPr>
          <w:sz w:val="28"/>
          <w:szCs w:val="28"/>
        </w:rPr>
        <w:t>30.07.2020 г.</w:t>
      </w:r>
      <w:r w:rsidRPr="00AF5C61">
        <w:rPr>
          <w:sz w:val="28"/>
          <w:szCs w:val="28"/>
        </w:rPr>
        <w:t xml:space="preserve"> №  </w:t>
      </w:r>
      <w:r w:rsidR="00844D6F">
        <w:rPr>
          <w:sz w:val="28"/>
          <w:szCs w:val="28"/>
        </w:rPr>
        <w:t>48</w:t>
      </w:r>
      <w:r w:rsidRPr="00AF5C61">
        <w:rPr>
          <w:sz w:val="28"/>
          <w:szCs w:val="28"/>
        </w:rPr>
        <w:t xml:space="preserve">                        </w:t>
      </w:r>
    </w:p>
    <w:p w:rsidR="007070C1" w:rsidRDefault="007070C1" w:rsidP="007070C1">
      <w:pPr>
        <w:rPr>
          <w:b/>
        </w:rPr>
      </w:pPr>
    </w:p>
    <w:p w:rsidR="00AE24AD" w:rsidRPr="007070C1" w:rsidRDefault="00AE24AD" w:rsidP="007070C1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842195">
        <w:rPr>
          <w:sz w:val="28"/>
          <w:szCs w:val="28"/>
        </w:rPr>
        <w:t>азмера платы</w:t>
      </w:r>
      <w:r>
        <w:rPr>
          <w:sz w:val="28"/>
          <w:szCs w:val="28"/>
        </w:rPr>
        <w:t xml:space="preserve"> </w:t>
      </w:r>
      <w:r w:rsidRPr="00842195">
        <w:rPr>
          <w:sz w:val="28"/>
          <w:szCs w:val="28"/>
        </w:rPr>
        <w:t>за пользование жилым помещением</w:t>
      </w:r>
      <w:r>
        <w:rPr>
          <w:sz w:val="28"/>
          <w:szCs w:val="28"/>
        </w:rPr>
        <w:t xml:space="preserve"> (платы за наем), </w:t>
      </w:r>
      <w:r w:rsidRPr="00842195">
        <w:rPr>
          <w:sz w:val="28"/>
          <w:szCs w:val="28"/>
        </w:rPr>
        <w:t>принадлежащим</w:t>
      </w:r>
      <w:r>
        <w:rPr>
          <w:sz w:val="28"/>
          <w:szCs w:val="28"/>
        </w:rPr>
        <w:t xml:space="preserve"> </w:t>
      </w:r>
      <w:r w:rsidR="007F77A2">
        <w:rPr>
          <w:sz w:val="28"/>
          <w:szCs w:val="28"/>
        </w:rPr>
        <w:t>Зоркинскому муниципальному образованию</w:t>
      </w:r>
    </w:p>
    <w:p w:rsidR="007C7044" w:rsidRDefault="007C7044" w:rsidP="00282CA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Style w:val="a4"/>
        <w:tblW w:w="0" w:type="auto"/>
        <w:tblLook w:val="04A0"/>
      </w:tblPr>
      <w:tblGrid>
        <w:gridCol w:w="817"/>
        <w:gridCol w:w="5670"/>
        <w:gridCol w:w="3083"/>
      </w:tblGrid>
      <w:tr w:rsidR="00AE24AD" w:rsidRPr="00E45438" w:rsidTr="00BA32E0">
        <w:tc>
          <w:tcPr>
            <w:tcW w:w="817" w:type="dxa"/>
          </w:tcPr>
          <w:p w:rsidR="00AE24AD" w:rsidRPr="00E45438" w:rsidRDefault="00AE24AD" w:rsidP="00282CA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/</w:t>
            </w:r>
            <w:proofErr w:type="spell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5670" w:type="dxa"/>
          </w:tcPr>
          <w:p w:rsidR="00AE24AD" w:rsidRPr="00E45438" w:rsidRDefault="00AE24AD" w:rsidP="00BA32E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Месторасположение </w:t>
            </w:r>
            <w:r w:rsidR="00BA32E0" w:rsidRPr="00E45438">
              <w:rPr>
                <w:rFonts w:eastAsiaTheme="minorHAnsi"/>
                <w:sz w:val="28"/>
                <w:szCs w:val="28"/>
                <w:lang w:eastAsia="en-US"/>
              </w:rPr>
              <w:t>дома, помещения (адрес)</w:t>
            </w:r>
          </w:p>
        </w:tc>
        <w:tc>
          <w:tcPr>
            <w:tcW w:w="3083" w:type="dxa"/>
          </w:tcPr>
          <w:p w:rsidR="00AE24AD" w:rsidRPr="00E45438" w:rsidRDefault="00BA32E0" w:rsidP="00BA32E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Тариф руб</w:t>
            </w:r>
            <w:r w:rsidR="008C4088" w:rsidRPr="00E45438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за </w:t>
            </w:r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</w:t>
            </w:r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45438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2</w:t>
            </w: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  <w:tr w:rsidR="00BA32E0" w:rsidRPr="00E45438" w:rsidTr="00BA32E0">
        <w:tc>
          <w:tcPr>
            <w:tcW w:w="9570" w:type="dxa"/>
            <w:gridSpan w:val="3"/>
          </w:tcPr>
          <w:p w:rsidR="00BA32E0" w:rsidRPr="00E45438" w:rsidRDefault="00BA32E0" w:rsidP="00BA32E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Кирпичный, </w:t>
            </w:r>
            <w:r w:rsidR="00BA134C" w:rsidRPr="00E45438">
              <w:rPr>
                <w:rFonts w:eastAsiaTheme="minorHAnsi"/>
                <w:sz w:val="28"/>
                <w:szCs w:val="28"/>
                <w:lang w:eastAsia="en-US"/>
              </w:rPr>
              <w:t>имеющий все виды благоустройства (водоснабжение, водоотведение, электроснабжение, газоснабжение, отопление)</w:t>
            </w:r>
          </w:p>
        </w:tc>
      </w:tr>
      <w:tr w:rsidR="00AE24AD" w:rsidRPr="00E45438" w:rsidTr="00BA32E0">
        <w:tc>
          <w:tcPr>
            <w:tcW w:w="817" w:type="dxa"/>
          </w:tcPr>
          <w:p w:rsidR="00AE24AD" w:rsidRPr="00E45438" w:rsidRDefault="00AF5C61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70" w:type="dxa"/>
          </w:tcPr>
          <w:p w:rsidR="00AE24AD" w:rsidRPr="00E45438" w:rsidRDefault="00A03F75" w:rsidP="00282CA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color w:val="000000"/>
                <w:spacing w:val="-2"/>
                <w:sz w:val="28"/>
                <w:szCs w:val="28"/>
              </w:rPr>
              <w:t>п</w:t>
            </w:r>
            <w:proofErr w:type="gramStart"/>
            <w:r w:rsidRPr="00E45438">
              <w:rPr>
                <w:color w:val="000000"/>
                <w:spacing w:val="-2"/>
                <w:sz w:val="28"/>
                <w:szCs w:val="28"/>
              </w:rPr>
              <w:t>.К</w:t>
            </w:r>
            <w:proofErr w:type="gramEnd"/>
            <w:r w:rsidRPr="00E45438">
              <w:rPr>
                <w:color w:val="000000"/>
                <w:spacing w:val="-2"/>
                <w:sz w:val="28"/>
                <w:szCs w:val="28"/>
              </w:rPr>
              <w:t xml:space="preserve">олос, </w:t>
            </w:r>
            <w:r w:rsidRPr="00E45438">
              <w:rPr>
                <w:color w:val="000000"/>
                <w:sz w:val="28"/>
                <w:szCs w:val="28"/>
              </w:rPr>
              <w:t xml:space="preserve">ул.Первопроходцев, </w:t>
            </w:r>
            <w:r w:rsidRPr="00E45438">
              <w:rPr>
                <w:color w:val="000000"/>
                <w:spacing w:val="-2"/>
                <w:sz w:val="28"/>
                <w:szCs w:val="28"/>
              </w:rPr>
              <w:t xml:space="preserve">д.26 </w:t>
            </w:r>
            <w:proofErr w:type="spellStart"/>
            <w:r w:rsidRPr="00E45438">
              <w:rPr>
                <w:color w:val="000000"/>
                <w:spacing w:val="-2"/>
                <w:sz w:val="28"/>
                <w:szCs w:val="28"/>
              </w:rPr>
              <w:t>кв.З</w:t>
            </w:r>
            <w:proofErr w:type="spellEnd"/>
          </w:p>
        </w:tc>
        <w:tc>
          <w:tcPr>
            <w:tcW w:w="3083" w:type="dxa"/>
          </w:tcPr>
          <w:p w:rsidR="00AE24AD" w:rsidRPr="00366B9F" w:rsidRDefault="00962659" w:rsidP="00E454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6B9F">
              <w:rPr>
                <w:rFonts w:eastAsiaTheme="minorHAnsi"/>
                <w:sz w:val="28"/>
                <w:szCs w:val="28"/>
                <w:lang w:eastAsia="en-US"/>
              </w:rPr>
              <w:t>11,78</w:t>
            </w:r>
          </w:p>
        </w:tc>
      </w:tr>
      <w:tr w:rsidR="00BA32E0" w:rsidRPr="00E45438" w:rsidTr="00BA32E0">
        <w:tc>
          <w:tcPr>
            <w:tcW w:w="817" w:type="dxa"/>
          </w:tcPr>
          <w:p w:rsidR="00BA32E0" w:rsidRPr="00E45438" w:rsidRDefault="00AF5C61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70" w:type="dxa"/>
          </w:tcPr>
          <w:p w:rsidR="00BA32E0" w:rsidRPr="00E45438" w:rsidRDefault="00A03F75">
            <w:pPr>
              <w:rPr>
                <w:sz w:val="28"/>
                <w:szCs w:val="28"/>
              </w:rPr>
            </w:pPr>
            <w:r w:rsidRPr="00E45438">
              <w:rPr>
                <w:color w:val="000000"/>
                <w:spacing w:val="-1"/>
                <w:sz w:val="28"/>
                <w:szCs w:val="28"/>
              </w:rPr>
              <w:t>п</w:t>
            </w:r>
            <w:proofErr w:type="gramStart"/>
            <w:r w:rsidRPr="00E45438">
              <w:rPr>
                <w:color w:val="000000"/>
                <w:spacing w:val="-1"/>
                <w:sz w:val="28"/>
                <w:szCs w:val="28"/>
              </w:rPr>
              <w:t>.К</w:t>
            </w:r>
            <w:proofErr w:type="gramEnd"/>
            <w:r w:rsidRPr="00E45438">
              <w:rPr>
                <w:color w:val="000000"/>
                <w:spacing w:val="-1"/>
                <w:sz w:val="28"/>
                <w:szCs w:val="28"/>
              </w:rPr>
              <w:t xml:space="preserve">олос, </w:t>
            </w:r>
            <w:r w:rsidRPr="00E45438">
              <w:rPr>
                <w:color w:val="000000"/>
                <w:sz w:val="28"/>
                <w:szCs w:val="28"/>
              </w:rPr>
              <w:t xml:space="preserve">ул.Первопроходцев, </w:t>
            </w:r>
            <w:r w:rsidRPr="00E45438">
              <w:rPr>
                <w:color w:val="000000"/>
                <w:spacing w:val="-1"/>
                <w:sz w:val="28"/>
                <w:szCs w:val="28"/>
              </w:rPr>
              <w:t>д.31 кв.2</w:t>
            </w:r>
          </w:p>
        </w:tc>
        <w:tc>
          <w:tcPr>
            <w:tcW w:w="3083" w:type="dxa"/>
          </w:tcPr>
          <w:p w:rsidR="00BA32E0" w:rsidRPr="00366B9F" w:rsidRDefault="00366B9F" w:rsidP="00E454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6B9F">
              <w:rPr>
                <w:rFonts w:eastAsiaTheme="minorHAnsi"/>
                <w:sz w:val="28"/>
                <w:szCs w:val="28"/>
                <w:lang w:eastAsia="en-US"/>
              </w:rPr>
              <w:t>11,78</w:t>
            </w:r>
          </w:p>
        </w:tc>
      </w:tr>
      <w:tr w:rsidR="00BA32E0" w:rsidRPr="00E45438" w:rsidTr="00BA32E0">
        <w:tc>
          <w:tcPr>
            <w:tcW w:w="817" w:type="dxa"/>
          </w:tcPr>
          <w:p w:rsidR="00BA32E0" w:rsidRPr="00E45438" w:rsidRDefault="00AF5C61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670" w:type="dxa"/>
          </w:tcPr>
          <w:p w:rsidR="00BA32E0" w:rsidRPr="00E45438" w:rsidRDefault="00A03F75" w:rsidP="00A03F75">
            <w:pPr>
              <w:rPr>
                <w:rFonts w:eastAsia="Calibri"/>
                <w:bCs/>
                <w:color w:val="000000"/>
                <w:spacing w:val="-2"/>
                <w:sz w:val="28"/>
                <w:szCs w:val="28"/>
                <w:lang w:eastAsia="en-US"/>
              </w:rPr>
            </w:pPr>
            <w:r w:rsidRPr="00E45438">
              <w:rPr>
                <w:bCs/>
                <w:color w:val="000000"/>
                <w:spacing w:val="-2"/>
                <w:sz w:val="28"/>
                <w:szCs w:val="28"/>
              </w:rPr>
              <w:t>п. Колос</w:t>
            </w:r>
            <w:r w:rsidR="00E45438">
              <w:rPr>
                <w:rFonts w:eastAsia="Calibri"/>
                <w:bCs/>
                <w:color w:val="000000"/>
                <w:spacing w:val="-2"/>
                <w:sz w:val="28"/>
                <w:szCs w:val="28"/>
                <w:lang w:eastAsia="en-US"/>
              </w:rPr>
              <w:t xml:space="preserve"> </w:t>
            </w:r>
            <w:r w:rsidRPr="00E45438">
              <w:rPr>
                <w:bCs/>
                <w:color w:val="000000"/>
                <w:spacing w:val="-2"/>
                <w:sz w:val="28"/>
                <w:szCs w:val="28"/>
              </w:rPr>
              <w:t xml:space="preserve">ул. </w:t>
            </w:r>
            <w:proofErr w:type="gramStart"/>
            <w:r w:rsidRPr="00E45438">
              <w:rPr>
                <w:bCs/>
                <w:color w:val="000000"/>
                <w:spacing w:val="-2"/>
                <w:sz w:val="28"/>
                <w:szCs w:val="28"/>
              </w:rPr>
              <w:t>Молодежная</w:t>
            </w:r>
            <w:proofErr w:type="gramEnd"/>
            <w:r w:rsidRPr="00E45438">
              <w:rPr>
                <w:bCs/>
                <w:color w:val="000000"/>
                <w:spacing w:val="-2"/>
                <w:sz w:val="28"/>
                <w:szCs w:val="28"/>
              </w:rPr>
              <w:t xml:space="preserve"> д. 150 кв. 8</w:t>
            </w:r>
          </w:p>
        </w:tc>
        <w:tc>
          <w:tcPr>
            <w:tcW w:w="3083" w:type="dxa"/>
          </w:tcPr>
          <w:p w:rsidR="00BA32E0" w:rsidRPr="00366B9F" w:rsidRDefault="00366B9F" w:rsidP="00E454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6B9F">
              <w:rPr>
                <w:rFonts w:eastAsiaTheme="minorHAnsi"/>
                <w:sz w:val="28"/>
                <w:szCs w:val="28"/>
                <w:lang w:eastAsia="en-US"/>
              </w:rPr>
              <w:t>11,78</w:t>
            </w:r>
          </w:p>
        </w:tc>
      </w:tr>
      <w:tr w:rsidR="00BA32E0" w:rsidRPr="00E45438" w:rsidTr="00BA32E0">
        <w:tc>
          <w:tcPr>
            <w:tcW w:w="817" w:type="dxa"/>
          </w:tcPr>
          <w:p w:rsidR="00BA32E0" w:rsidRPr="00E45438" w:rsidRDefault="00AF5C61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70" w:type="dxa"/>
          </w:tcPr>
          <w:p w:rsidR="00BA32E0" w:rsidRPr="00E45438" w:rsidRDefault="00A03F75" w:rsidP="00E45438">
            <w:pPr>
              <w:pStyle w:val="ae"/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</w:pPr>
            <w:r w:rsidRPr="00E45438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 xml:space="preserve">п. Колос </w:t>
            </w:r>
            <w:r w:rsidR="00E45438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E45438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>ул. Первопроходцев д. 30 кв.4</w:t>
            </w:r>
          </w:p>
        </w:tc>
        <w:tc>
          <w:tcPr>
            <w:tcW w:w="3083" w:type="dxa"/>
          </w:tcPr>
          <w:p w:rsidR="00BA32E0" w:rsidRPr="00366B9F" w:rsidRDefault="00366B9F" w:rsidP="00E454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6B9F">
              <w:rPr>
                <w:rFonts w:eastAsiaTheme="minorHAnsi"/>
                <w:sz w:val="28"/>
                <w:szCs w:val="28"/>
                <w:lang w:eastAsia="en-US"/>
              </w:rPr>
              <w:t>11,78</w:t>
            </w:r>
          </w:p>
        </w:tc>
      </w:tr>
      <w:tr w:rsidR="00BA32E0" w:rsidRPr="00E45438" w:rsidTr="00BA32E0">
        <w:tc>
          <w:tcPr>
            <w:tcW w:w="817" w:type="dxa"/>
          </w:tcPr>
          <w:p w:rsidR="00BA32E0" w:rsidRPr="00E45438" w:rsidRDefault="00AF5C61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670" w:type="dxa"/>
          </w:tcPr>
          <w:p w:rsidR="00BA32E0" w:rsidRPr="00E45438" w:rsidRDefault="00A03F75" w:rsidP="00E45438">
            <w:pPr>
              <w:pStyle w:val="ae"/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</w:pPr>
            <w:r w:rsidRPr="00E45438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 xml:space="preserve">п. Колос </w:t>
            </w:r>
            <w:r w:rsidR="00E45438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E45438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 xml:space="preserve">ул. </w:t>
            </w:r>
            <w:proofErr w:type="gramStart"/>
            <w:r w:rsidRPr="00E45438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>Молодежная</w:t>
            </w:r>
            <w:proofErr w:type="gramEnd"/>
            <w:r w:rsidRPr="00E45438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 xml:space="preserve"> д. 151 кв. 15</w:t>
            </w:r>
          </w:p>
        </w:tc>
        <w:tc>
          <w:tcPr>
            <w:tcW w:w="3083" w:type="dxa"/>
          </w:tcPr>
          <w:p w:rsidR="00BA32E0" w:rsidRPr="00366B9F" w:rsidRDefault="00366B9F" w:rsidP="00E454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6B9F">
              <w:rPr>
                <w:rFonts w:eastAsiaTheme="minorHAnsi"/>
                <w:sz w:val="28"/>
                <w:szCs w:val="28"/>
                <w:lang w:eastAsia="en-US"/>
              </w:rPr>
              <w:t>11,78</w:t>
            </w:r>
          </w:p>
        </w:tc>
      </w:tr>
      <w:tr w:rsidR="00BA32E0" w:rsidRPr="00E45438" w:rsidTr="00BA32E0">
        <w:tc>
          <w:tcPr>
            <w:tcW w:w="817" w:type="dxa"/>
          </w:tcPr>
          <w:p w:rsidR="00BA32E0" w:rsidRPr="00E45438" w:rsidRDefault="00AF5C61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670" w:type="dxa"/>
          </w:tcPr>
          <w:p w:rsidR="00BA32E0" w:rsidRPr="00E45438" w:rsidRDefault="00A03F75">
            <w:pPr>
              <w:rPr>
                <w:sz w:val="28"/>
                <w:szCs w:val="28"/>
              </w:rPr>
            </w:pPr>
            <w:r w:rsidRPr="00E45438">
              <w:rPr>
                <w:bCs/>
                <w:color w:val="000000"/>
                <w:spacing w:val="-2"/>
                <w:sz w:val="28"/>
                <w:szCs w:val="28"/>
                <w:lang w:eastAsia="ru-RU"/>
              </w:rPr>
              <w:t xml:space="preserve">п. Колос ул. </w:t>
            </w:r>
            <w:proofErr w:type="gramStart"/>
            <w:r w:rsidRPr="00E45438">
              <w:rPr>
                <w:bCs/>
                <w:color w:val="000000"/>
                <w:spacing w:val="-2"/>
                <w:sz w:val="28"/>
                <w:szCs w:val="28"/>
                <w:lang w:eastAsia="ru-RU"/>
              </w:rPr>
              <w:t>Комсомольская</w:t>
            </w:r>
            <w:proofErr w:type="gramEnd"/>
            <w:r w:rsidRPr="00E45438">
              <w:rPr>
                <w:bCs/>
                <w:color w:val="000000"/>
                <w:spacing w:val="-2"/>
                <w:sz w:val="28"/>
                <w:szCs w:val="28"/>
                <w:lang w:eastAsia="ru-RU"/>
              </w:rPr>
              <w:t xml:space="preserve"> д.104 кв.1 </w:t>
            </w:r>
          </w:p>
        </w:tc>
        <w:tc>
          <w:tcPr>
            <w:tcW w:w="3083" w:type="dxa"/>
          </w:tcPr>
          <w:p w:rsidR="00BA32E0" w:rsidRPr="00366B9F" w:rsidRDefault="00366B9F" w:rsidP="00E454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6B9F">
              <w:rPr>
                <w:rFonts w:eastAsiaTheme="minorHAnsi"/>
                <w:sz w:val="28"/>
                <w:szCs w:val="28"/>
                <w:lang w:eastAsia="en-US"/>
              </w:rPr>
              <w:t>11,78</w:t>
            </w:r>
          </w:p>
        </w:tc>
      </w:tr>
      <w:tr w:rsidR="00A03F75" w:rsidRPr="00E45438" w:rsidTr="00BA32E0">
        <w:tc>
          <w:tcPr>
            <w:tcW w:w="817" w:type="dxa"/>
          </w:tcPr>
          <w:p w:rsidR="00A03F75" w:rsidRPr="00E45438" w:rsidRDefault="00A03F75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670" w:type="dxa"/>
          </w:tcPr>
          <w:p w:rsidR="00A03F75" w:rsidRPr="00E45438" w:rsidRDefault="00A03F75" w:rsidP="00351D9A">
            <w:pPr>
              <w:rPr>
                <w:sz w:val="28"/>
                <w:szCs w:val="28"/>
              </w:rPr>
            </w:pPr>
            <w:proofErr w:type="gramStart"/>
            <w:r w:rsidRPr="00E45438">
              <w:rPr>
                <w:sz w:val="28"/>
                <w:szCs w:val="28"/>
              </w:rPr>
              <w:t>с</w:t>
            </w:r>
            <w:proofErr w:type="gramEnd"/>
            <w:r w:rsidRPr="00E45438">
              <w:rPr>
                <w:sz w:val="28"/>
                <w:szCs w:val="28"/>
              </w:rPr>
              <w:t xml:space="preserve">. Семеновка </w:t>
            </w:r>
            <w:r w:rsidR="00E45438">
              <w:rPr>
                <w:sz w:val="28"/>
                <w:szCs w:val="28"/>
              </w:rPr>
              <w:t xml:space="preserve"> </w:t>
            </w:r>
            <w:r w:rsidRPr="00E45438">
              <w:rPr>
                <w:sz w:val="28"/>
                <w:szCs w:val="28"/>
              </w:rPr>
              <w:t>ул. Молодежная д.14 кв. 2</w:t>
            </w:r>
          </w:p>
        </w:tc>
        <w:tc>
          <w:tcPr>
            <w:tcW w:w="3083" w:type="dxa"/>
          </w:tcPr>
          <w:p w:rsidR="00A03F75" w:rsidRPr="00366B9F" w:rsidRDefault="00366B9F" w:rsidP="00E454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6B9F">
              <w:rPr>
                <w:rFonts w:eastAsiaTheme="minorHAnsi"/>
                <w:sz w:val="28"/>
                <w:szCs w:val="28"/>
                <w:lang w:eastAsia="en-US"/>
              </w:rPr>
              <w:t>11,78</w:t>
            </w:r>
          </w:p>
        </w:tc>
      </w:tr>
      <w:tr w:rsidR="00A03F75" w:rsidRPr="00E45438" w:rsidTr="00BA32E0">
        <w:tc>
          <w:tcPr>
            <w:tcW w:w="817" w:type="dxa"/>
          </w:tcPr>
          <w:p w:rsidR="00A03F75" w:rsidRPr="00E45438" w:rsidRDefault="00A03F75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670" w:type="dxa"/>
          </w:tcPr>
          <w:p w:rsidR="00A03F75" w:rsidRPr="00E45438" w:rsidRDefault="00A03F75" w:rsidP="00A03F75">
            <w:pPr>
              <w:rPr>
                <w:sz w:val="28"/>
                <w:szCs w:val="28"/>
              </w:rPr>
            </w:pPr>
            <w:proofErr w:type="gramStart"/>
            <w:r w:rsidRPr="00E45438">
              <w:rPr>
                <w:sz w:val="28"/>
                <w:szCs w:val="28"/>
              </w:rPr>
              <w:t>с</w:t>
            </w:r>
            <w:proofErr w:type="gramEnd"/>
            <w:r w:rsidRPr="00E45438">
              <w:rPr>
                <w:sz w:val="28"/>
                <w:szCs w:val="28"/>
              </w:rPr>
              <w:t>. Семеновка</w:t>
            </w:r>
            <w:r w:rsidR="00E45438">
              <w:rPr>
                <w:sz w:val="28"/>
                <w:szCs w:val="28"/>
              </w:rPr>
              <w:t xml:space="preserve"> </w:t>
            </w:r>
            <w:r w:rsidRPr="00E45438">
              <w:rPr>
                <w:sz w:val="28"/>
                <w:szCs w:val="28"/>
              </w:rPr>
              <w:t>ул. Молодежная д. 29 кв.1</w:t>
            </w:r>
          </w:p>
        </w:tc>
        <w:tc>
          <w:tcPr>
            <w:tcW w:w="3083" w:type="dxa"/>
          </w:tcPr>
          <w:p w:rsidR="00A03F75" w:rsidRPr="00366B9F" w:rsidRDefault="00366B9F" w:rsidP="00E454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6B9F">
              <w:rPr>
                <w:rFonts w:eastAsiaTheme="minorHAnsi"/>
                <w:sz w:val="28"/>
                <w:szCs w:val="28"/>
                <w:lang w:eastAsia="en-US"/>
              </w:rPr>
              <w:t>11,78</w:t>
            </w:r>
          </w:p>
        </w:tc>
      </w:tr>
      <w:tr w:rsidR="00A03F75" w:rsidRPr="00E45438" w:rsidTr="00BA32E0">
        <w:tc>
          <w:tcPr>
            <w:tcW w:w="817" w:type="dxa"/>
          </w:tcPr>
          <w:p w:rsidR="00A03F75" w:rsidRPr="00E45438" w:rsidRDefault="00A03F75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670" w:type="dxa"/>
          </w:tcPr>
          <w:p w:rsidR="00A03F75" w:rsidRPr="00E45438" w:rsidRDefault="00A03F75" w:rsidP="00A03F75">
            <w:pPr>
              <w:rPr>
                <w:sz w:val="28"/>
                <w:szCs w:val="28"/>
              </w:rPr>
            </w:pPr>
            <w:proofErr w:type="gramStart"/>
            <w:r w:rsidRPr="00E45438">
              <w:rPr>
                <w:sz w:val="28"/>
                <w:szCs w:val="28"/>
              </w:rPr>
              <w:t>с</w:t>
            </w:r>
            <w:proofErr w:type="gramEnd"/>
            <w:r w:rsidRPr="00E45438">
              <w:rPr>
                <w:sz w:val="28"/>
                <w:szCs w:val="28"/>
              </w:rPr>
              <w:t>. Семеновка</w:t>
            </w:r>
            <w:r w:rsidR="00E45438">
              <w:rPr>
                <w:sz w:val="28"/>
                <w:szCs w:val="28"/>
              </w:rPr>
              <w:t xml:space="preserve"> </w:t>
            </w:r>
            <w:r w:rsidRPr="00E45438">
              <w:rPr>
                <w:sz w:val="28"/>
                <w:szCs w:val="28"/>
              </w:rPr>
              <w:t>ул. Рабочая д.2 кв.2</w:t>
            </w:r>
          </w:p>
        </w:tc>
        <w:tc>
          <w:tcPr>
            <w:tcW w:w="3083" w:type="dxa"/>
          </w:tcPr>
          <w:p w:rsidR="00A03F75" w:rsidRPr="00366B9F" w:rsidRDefault="00366B9F" w:rsidP="00E454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6B9F">
              <w:rPr>
                <w:rFonts w:eastAsiaTheme="minorHAnsi"/>
                <w:sz w:val="28"/>
                <w:szCs w:val="28"/>
                <w:lang w:eastAsia="en-US"/>
              </w:rPr>
              <w:t>11,78</w:t>
            </w:r>
          </w:p>
        </w:tc>
      </w:tr>
      <w:tr w:rsidR="00A03F75" w:rsidRPr="00E45438" w:rsidTr="00BA32E0">
        <w:tc>
          <w:tcPr>
            <w:tcW w:w="817" w:type="dxa"/>
          </w:tcPr>
          <w:p w:rsidR="00A03F75" w:rsidRPr="00E45438" w:rsidRDefault="00A03F75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670" w:type="dxa"/>
          </w:tcPr>
          <w:p w:rsidR="00A03F75" w:rsidRPr="00E45438" w:rsidRDefault="00A03F75" w:rsidP="00A03F75">
            <w:pPr>
              <w:rPr>
                <w:sz w:val="28"/>
                <w:szCs w:val="28"/>
              </w:rPr>
            </w:pPr>
            <w:proofErr w:type="gramStart"/>
            <w:r w:rsidRPr="00E45438">
              <w:rPr>
                <w:sz w:val="28"/>
                <w:szCs w:val="28"/>
              </w:rPr>
              <w:t>с</w:t>
            </w:r>
            <w:proofErr w:type="gramEnd"/>
            <w:r w:rsidRPr="00E45438">
              <w:rPr>
                <w:sz w:val="28"/>
                <w:szCs w:val="28"/>
              </w:rPr>
              <w:t>. Семеновка</w:t>
            </w:r>
            <w:r w:rsidR="00E45438">
              <w:rPr>
                <w:sz w:val="28"/>
                <w:szCs w:val="28"/>
              </w:rPr>
              <w:t xml:space="preserve"> </w:t>
            </w:r>
            <w:r w:rsidRPr="00E45438">
              <w:rPr>
                <w:sz w:val="28"/>
                <w:szCs w:val="28"/>
              </w:rPr>
              <w:t>ул. Зеленая д.6 кв.1</w:t>
            </w:r>
          </w:p>
        </w:tc>
        <w:tc>
          <w:tcPr>
            <w:tcW w:w="3083" w:type="dxa"/>
          </w:tcPr>
          <w:p w:rsidR="00A03F75" w:rsidRPr="00366B9F" w:rsidRDefault="00366B9F" w:rsidP="00E454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6B9F">
              <w:rPr>
                <w:rFonts w:eastAsiaTheme="minorHAnsi"/>
                <w:sz w:val="28"/>
                <w:szCs w:val="28"/>
                <w:lang w:eastAsia="en-US"/>
              </w:rPr>
              <w:t>11,78</w:t>
            </w:r>
          </w:p>
        </w:tc>
      </w:tr>
      <w:tr w:rsidR="009F0C2D" w:rsidRPr="00E45438" w:rsidTr="00BA32E0">
        <w:tc>
          <w:tcPr>
            <w:tcW w:w="817" w:type="dxa"/>
          </w:tcPr>
          <w:p w:rsidR="009F0C2D" w:rsidRPr="00E45438" w:rsidRDefault="009F0C2D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670" w:type="dxa"/>
          </w:tcPr>
          <w:p w:rsidR="009F0C2D" w:rsidRPr="00E45438" w:rsidRDefault="009F0C2D" w:rsidP="00A03F75">
            <w:pPr>
              <w:rPr>
                <w:sz w:val="28"/>
                <w:szCs w:val="28"/>
              </w:rPr>
            </w:pPr>
            <w:r w:rsidRPr="00E45438">
              <w:rPr>
                <w:sz w:val="28"/>
                <w:szCs w:val="28"/>
              </w:rPr>
              <w:t>С. Семеновка ул. Молодежная д. 7 кв.1</w:t>
            </w:r>
          </w:p>
        </w:tc>
        <w:tc>
          <w:tcPr>
            <w:tcW w:w="3083" w:type="dxa"/>
          </w:tcPr>
          <w:p w:rsidR="009F0C2D" w:rsidRPr="00366B9F" w:rsidRDefault="00366B9F" w:rsidP="00E454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6B9F">
              <w:rPr>
                <w:rFonts w:eastAsiaTheme="minorHAnsi"/>
                <w:sz w:val="28"/>
                <w:szCs w:val="28"/>
                <w:lang w:eastAsia="en-US"/>
              </w:rPr>
              <w:t>11,78</w:t>
            </w:r>
          </w:p>
        </w:tc>
      </w:tr>
    </w:tbl>
    <w:p w:rsidR="0059528E" w:rsidRPr="00E45438" w:rsidRDefault="0059528E" w:rsidP="00282CA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4"/>
        <w:tblW w:w="0" w:type="auto"/>
        <w:tblLook w:val="04A0"/>
      </w:tblPr>
      <w:tblGrid>
        <w:gridCol w:w="817"/>
        <w:gridCol w:w="5670"/>
        <w:gridCol w:w="3083"/>
      </w:tblGrid>
      <w:tr w:rsidR="0059528E" w:rsidRPr="00E45438" w:rsidTr="0059528E">
        <w:tc>
          <w:tcPr>
            <w:tcW w:w="817" w:type="dxa"/>
          </w:tcPr>
          <w:p w:rsidR="0059528E" w:rsidRPr="00E45438" w:rsidRDefault="0059528E" w:rsidP="0059528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/</w:t>
            </w:r>
            <w:proofErr w:type="spell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5670" w:type="dxa"/>
          </w:tcPr>
          <w:p w:rsidR="0059528E" w:rsidRPr="00E45438" w:rsidRDefault="0059528E" w:rsidP="0059528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Месторасположение дома, помещения (адрес)</w:t>
            </w:r>
          </w:p>
        </w:tc>
        <w:tc>
          <w:tcPr>
            <w:tcW w:w="3083" w:type="dxa"/>
          </w:tcPr>
          <w:p w:rsidR="0059528E" w:rsidRPr="00E45438" w:rsidRDefault="0059528E" w:rsidP="0059528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Тариф руб</w:t>
            </w:r>
            <w:r w:rsidR="008C4088" w:rsidRPr="00E45438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за </w:t>
            </w:r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</w:t>
            </w:r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45438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2</w:t>
            </w: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  <w:tr w:rsidR="0059528E" w:rsidRPr="00E45438" w:rsidTr="0059528E">
        <w:tc>
          <w:tcPr>
            <w:tcW w:w="9570" w:type="dxa"/>
            <w:gridSpan w:val="3"/>
          </w:tcPr>
          <w:p w:rsidR="0059528E" w:rsidRPr="00E45438" w:rsidRDefault="00BA134C" w:rsidP="00BA134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Панельный, имеющий все виды благоустройства (водоснабжение, водоотведение, электроснабжение, газоснабжение, отопление)</w:t>
            </w:r>
          </w:p>
        </w:tc>
      </w:tr>
      <w:tr w:rsidR="00E45438" w:rsidRPr="00E45438" w:rsidTr="0059528E">
        <w:tc>
          <w:tcPr>
            <w:tcW w:w="817" w:type="dxa"/>
          </w:tcPr>
          <w:p w:rsidR="00E45438" w:rsidRPr="00E45438" w:rsidRDefault="00E45438" w:rsidP="00A03F75">
            <w:pPr>
              <w:pStyle w:val="a3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E45438" w:rsidRPr="00E45438" w:rsidRDefault="00E45438" w:rsidP="00282CA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pacing w:val="-8"/>
                <w:sz w:val="28"/>
                <w:szCs w:val="28"/>
              </w:rPr>
              <w:t xml:space="preserve">П. </w:t>
            </w:r>
            <w:r w:rsidRPr="00E45438">
              <w:rPr>
                <w:spacing w:val="-8"/>
                <w:sz w:val="28"/>
                <w:szCs w:val="28"/>
              </w:rPr>
              <w:t xml:space="preserve">Колос, </w:t>
            </w:r>
            <w:r w:rsidRPr="00E45438">
              <w:rPr>
                <w:spacing w:val="-3"/>
                <w:sz w:val="28"/>
                <w:szCs w:val="28"/>
              </w:rPr>
              <w:t xml:space="preserve">ул. Первопроходцев, </w:t>
            </w:r>
            <w:r w:rsidRPr="00E45438">
              <w:rPr>
                <w:spacing w:val="-1"/>
                <w:sz w:val="28"/>
                <w:szCs w:val="28"/>
              </w:rPr>
              <w:t>д.22 кв.9</w:t>
            </w:r>
          </w:p>
        </w:tc>
        <w:tc>
          <w:tcPr>
            <w:tcW w:w="3083" w:type="dxa"/>
          </w:tcPr>
          <w:p w:rsidR="00E45438" w:rsidRPr="00366B9F" w:rsidRDefault="00962659" w:rsidP="004B42D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6B9F">
              <w:rPr>
                <w:rFonts w:eastAsiaTheme="minorHAnsi"/>
                <w:sz w:val="28"/>
                <w:szCs w:val="28"/>
                <w:lang w:eastAsia="en-US"/>
              </w:rPr>
              <w:t>10,60</w:t>
            </w:r>
          </w:p>
        </w:tc>
      </w:tr>
      <w:tr w:rsidR="00366B9F" w:rsidRPr="00E45438" w:rsidTr="0059528E">
        <w:tc>
          <w:tcPr>
            <w:tcW w:w="817" w:type="dxa"/>
          </w:tcPr>
          <w:p w:rsidR="00366B9F" w:rsidRPr="00E45438" w:rsidRDefault="00366B9F" w:rsidP="00A03F75">
            <w:pPr>
              <w:pStyle w:val="a3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366B9F" w:rsidRPr="00E45438" w:rsidRDefault="00366B9F" w:rsidP="00282CA9">
            <w:pPr>
              <w:suppressAutoHyphens w:val="0"/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</w:rPr>
            </w:pPr>
            <w:r w:rsidRPr="00E45438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E45438">
              <w:rPr>
                <w:color w:val="000000"/>
                <w:sz w:val="28"/>
                <w:szCs w:val="28"/>
              </w:rPr>
              <w:t>п</w:t>
            </w:r>
            <w:proofErr w:type="gramStart"/>
            <w:r w:rsidRPr="00E45438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E45438">
              <w:rPr>
                <w:color w:val="000000"/>
                <w:sz w:val="28"/>
                <w:szCs w:val="28"/>
              </w:rPr>
              <w:t xml:space="preserve">олос, ул.Ленина, </w:t>
            </w:r>
            <w:r w:rsidRPr="00E45438">
              <w:rPr>
                <w:color w:val="000000"/>
                <w:spacing w:val="-3"/>
                <w:sz w:val="28"/>
                <w:szCs w:val="28"/>
              </w:rPr>
              <w:t xml:space="preserve">д. 144 кв.1 </w:t>
            </w:r>
          </w:p>
        </w:tc>
        <w:tc>
          <w:tcPr>
            <w:tcW w:w="3083" w:type="dxa"/>
          </w:tcPr>
          <w:p w:rsidR="00366B9F" w:rsidRPr="00366B9F" w:rsidRDefault="00366B9F" w:rsidP="00366B9F">
            <w:pPr>
              <w:jc w:val="center"/>
            </w:pPr>
            <w:r w:rsidRPr="00366B9F">
              <w:rPr>
                <w:rFonts w:eastAsiaTheme="minorHAnsi"/>
                <w:sz w:val="28"/>
                <w:szCs w:val="28"/>
                <w:lang w:eastAsia="en-US"/>
              </w:rPr>
              <w:t>10,60</w:t>
            </w:r>
          </w:p>
        </w:tc>
      </w:tr>
      <w:tr w:rsidR="00366B9F" w:rsidRPr="00E45438" w:rsidTr="0059528E">
        <w:tc>
          <w:tcPr>
            <w:tcW w:w="817" w:type="dxa"/>
          </w:tcPr>
          <w:p w:rsidR="00366B9F" w:rsidRPr="00E45438" w:rsidRDefault="00366B9F" w:rsidP="00A03F75">
            <w:pPr>
              <w:pStyle w:val="a3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366B9F" w:rsidRPr="00E45438" w:rsidRDefault="00366B9F" w:rsidP="00282CA9">
            <w:pPr>
              <w:suppressAutoHyphens w:val="0"/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</w:rPr>
            </w:pPr>
            <w:r w:rsidRPr="00E45438">
              <w:rPr>
                <w:color w:val="000000"/>
                <w:spacing w:val="-2"/>
                <w:sz w:val="28"/>
                <w:szCs w:val="28"/>
              </w:rPr>
              <w:t>п</w:t>
            </w:r>
            <w:proofErr w:type="gramStart"/>
            <w:r w:rsidRPr="00E45438">
              <w:rPr>
                <w:color w:val="000000"/>
                <w:spacing w:val="-2"/>
                <w:sz w:val="28"/>
                <w:szCs w:val="28"/>
              </w:rPr>
              <w:t>.К</w:t>
            </w:r>
            <w:proofErr w:type="gramEnd"/>
            <w:r w:rsidRPr="00E45438">
              <w:rPr>
                <w:color w:val="000000"/>
                <w:spacing w:val="-2"/>
                <w:sz w:val="28"/>
                <w:szCs w:val="28"/>
              </w:rPr>
              <w:t xml:space="preserve">олос, ул.Набережная, д.203 </w:t>
            </w:r>
            <w:r w:rsidRPr="00E45438">
              <w:rPr>
                <w:color w:val="000000"/>
                <w:spacing w:val="-7"/>
                <w:sz w:val="28"/>
                <w:szCs w:val="28"/>
              </w:rPr>
              <w:t xml:space="preserve">кв.2 </w:t>
            </w:r>
          </w:p>
        </w:tc>
        <w:tc>
          <w:tcPr>
            <w:tcW w:w="3083" w:type="dxa"/>
          </w:tcPr>
          <w:p w:rsidR="00366B9F" w:rsidRPr="00366B9F" w:rsidRDefault="00366B9F" w:rsidP="00366B9F">
            <w:pPr>
              <w:jc w:val="center"/>
            </w:pPr>
            <w:r w:rsidRPr="00366B9F">
              <w:rPr>
                <w:rFonts w:eastAsiaTheme="minorHAnsi"/>
                <w:sz w:val="28"/>
                <w:szCs w:val="28"/>
                <w:lang w:eastAsia="en-US"/>
              </w:rPr>
              <w:t>10,60</w:t>
            </w:r>
          </w:p>
        </w:tc>
      </w:tr>
      <w:tr w:rsidR="00366B9F" w:rsidRPr="00E45438" w:rsidTr="0059528E">
        <w:tc>
          <w:tcPr>
            <w:tcW w:w="817" w:type="dxa"/>
          </w:tcPr>
          <w:p w:rsidR="00366B9F" w:rsidRPr="00E45438" w:rsidRDefault="00366B9F" w:rsidP="00A03F75">
            <w:pPr>
              <w:pStyle w:val="a3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366B9F" w:rsidRPr="00E45438" w:rsidRDefault="00366B9F" w:rsidP="00282CA9">
            <w:pPr>
              <w:suppressAutoHyphens w:val="0"/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</w:rPr>
            </w:pPr>
            <w:r w:rsidRPr="00E45438">
              <w:rPr>
                <w:sz w:val="28"/>
                <w:szCs w:val="28"/>
              </w:rPr>
              <w:t>п</w:t>
            </w:r>
            <w:proofErr w:type="gramStart"/>
            <w:r w:rsidRPr="00E45438">
              <w:rPr>
                <w:sz w:val="28"/>
                <w:szCs w:val="28"/>
              </w:rPr>
              <w:t>.К</w:t>
            </w:r>
            <w:proofErr w:type="gramEnd"/>
            <w:r w:rsidRPr="00E45438">
              <w:rPr>
                <w:sz w:val="28"/>
                <w:szCs w:val="28"/>
              </w:rPr>
              <w:t xml:space="preserve">олос, ул.Первопроходцев, </w:t>
            </w:r>
            <w:r w:rsidRPr="00E45438">
              <w:rPr>
                <w:spacing w:val="3"/>
                <w:sz w:val="28"/>
                <w:szCs w:val="28"/>
              </w:rPr>
              <w:t>д.18</w:t>
            </w:r>
            <w:r>
              <w:rPr>
                <w:spacing w:val="3"/>
                <w:sz w:val="28"/>
                <w:szCs w:val="28"/>
              </w:rPr>
              <w:t xml:space="preserve"> </w:t>
            </w:r>
            <w:r w:rsidRPr="00E45438">
              <w:rPr>
                <w:spacing w:val="3"/>
                <w:sz w:val="28"/>
                <w:szCs w:val="28"/>
              </w:rPr>
              <w:t>кв.1</w:t>
            </w:r>
          </w:p>
        </w:tc>
        <w:tc>
          <w:tcPr>
            <w:tcW w:w="3083" w:type="dxa"/>
          </w:tcPr>
          <w:p w:rsidR="00366B9F" w:rsidRPr="00366B9F" w:rsidRDefault="00366B9F" w:rsidP="00366B9F">
            <w:pPr>
              <w:jc w:val="center"/>
            </w:pPr>
            <w:r w:rsidRPr="00366B9F">
              <w:rPr>
                <w:rFonts w:eastAsiaTheme="minorHAnsi"/>
                <w:sz w:val="28"/>
                <w:szCs w:val="28"/>
                <w:lang w:eastAsia="en-US"/>
              </w:rPr>
              <w:t>10,60</w:t>
            </w:r>
          </w:p>
        </w:tc>
      </w:tr>
      <w:tr w:rsidR="00366B9F" w:rsidRPr="00E45438" w:rsidTr="0059528E">
        <w:tc>
          <w:tcPr>
            <w:tcW w:w="817" w:type="dxa"/>
          </w:tcPr>
          <w:p w:rsidR="00366B9F" w:rsidRPr="00E45438" w:rsidRDefault="00366B9F" w:rsidP="00A03F75">
            <w:pPr>
              <w:pStyle w:val="a3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366B9F" w:rsidRPr="00E45438" w:rsidRDefault="00366B9F" w:rsidP="00E45438">
            <w:pPr>
              <w:pStyle w:val="ae"/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</w:pPr>
            <w:r w:rsidRPr="00E45438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>п. Колос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>,</w:t>
            </w:r>
            <w:r w:rsidRPr="00E45438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E45438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</w:rPr>
              <w:t xml:space="preserve">ул. Первопроходцев д.19 кв.8 </w:t>
            </w:r>
          </w:p>
        </w:tc>
        <w:tc>
          <w:tcPr>
            <w:tcW w:w="3083" w:type="dxa"/>
          </w:tcPr>
          <w:p w:rsidR="00366B9F" w:rsidRPr="00366B9F" w:rsidRDefault="00366B9F" w:rsidP="00366B9F">
            <w:pPr>
              <w:jc w:val="center"/>
            </w:pPr>
            <w:r w:rsidRPr="00366B9F">
              <w:rPr>
                <w:rFonts w:eastAsiaTheme="minorHAnsi"/>
                <w:sz w:val="28"/>
                <w:szCs w:val="28"/>
                <w:lang w:eastAsia="en-US"/>
              </w:rPr>
              <w:t>10,60</w:t>
            </w:r>
          </w:p>
        </w:tc>
      </w:tr>
      <w:tr w:rsidR="00366B9F" w:rsidRPr="00E45438" w:rsidTr="0059528E">
        <w:tc>
          <w:tcPr>
            <w:tcW w:w="817" w:type="dxa"/>
          </w:tcPr>
          <w:p w:rsidR="00366B9F" w:rsidRPr="00E45438" w:rsidRDefault="00366B9F" w:rsidP="00A03F75">
            <w:pPr>
              <w:pStyle w:val="a3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366B9F" w:rsidRPr="00E45438" w:rsidRDefault="00366B9F" w:rsidP="00A03F75">
            <w:pPr>
              <w:pStyle w:val="ae"/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</w:pPr>
            <w:r w:rsidRPr="00E45438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proofErr w:type="gramStart"/>
            <w:r w:rsidRPr="00E45438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>.К</w:t>
            </w:r>
            <w:proofErr w:type="gramEnd"/>
            <w:r w:rsidRPr="00E45438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>олос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>,</w:t>
            </w:r>
            <w:r w:rsidRPr="00E45438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 xml:space="preserve"> ул. Первопроходцев д.15 кв.1</w:t>
            </w:r>
          </w:p>
        </w:tc>
        <w:tc>
          <w:tcPr>
            <w:tcW w:w="3083" w:type="dxa"/>
          </w:tcPr>
          <w:p w:rsidR="00366B9F" w:rsidRPr="00366B9F" w:rsidRDefault="00366B9F" w:rsidP="00366B9F">
            <w:pPr>
              <w:jc w:val="center"/>
            </w:pPr>
            <w:r w:rsidRPr="00366B9F">
              <w:rPr>
                <w:rFonts w:eastAsiaTheme="minorHAnsi"/>
                <w:sz w:val="28"/>
                <w:szCs w:val="28"/>
                <w:lang w:eastAsia="en-US"/>
              </w:rPr>
              <w:t>10,60</w:t>
            </w:r>
          </w:p>
        </w:tc>
      </w:tr>
      <w:tr w:rsidR="00366B9F" w:rsidRPr="00E45438" w:rsidTr="0059528E">
        <w:tc>
          <w:tcPr>
            <w:tcW w:w="817" w:type="dxa"/>
          </w:tcPr>
          <w:p w:rsidR="00366B9F" w:rsidRPr="00E45438" w:rsidRDefault="00366B9F" w:rsidP="00A03F75">
            <w:pPr>
              <w:pStyle w:val="a3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366B9F" w:rsidRPr="00E45438" w:rsidRDefault="00366B9F" w:rsidP="00A03F75">
            <w:pPr>
              <w:pStyle w:val="ae"/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</w:pPr>
            <w:r w:rsidRPr="00E45438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proofErr w:type="gramStart"/>
            <w:r w:rsidRPr="00E45438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>.К</w:t>
            </w:r>
            <w:proofErr w:type="gramEnd"/>
            <w:r w:rsidRPr="00E45438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>олос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>,</w:t>
            </w:r>
            <w:r w:rsidRPr="00E45438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 xml:space="preserve"> ул. Первопроходцев 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E45438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 xml:space="preserve">д.21 кв.6 </w:t>
            </w:r>
          </w:p>
        </w:tc>
        <w:tc>
          <w:tcPr>
            <w:tcW w:w="3083" w:type="dxa"/>
          </w:tcPr>
          <w:p w:rsidR="00366B9F" w:rsidRPr="00366B9F" w:rsidRDefault="00366B9F" w:rsidP="00366B9F">
            <w:pPr>
              <w:jc w:val="center"/>
            </w:pPr>
            <w:r w:rsidRPr="00366B9F">
              <w:rPr>
                <w:rFonts w:eastAsiaTheme="minorHAnsi"/>
                <w:sz w:val="28"/>
                <w:szCs w:val="28"/>
                <w:lang w:eastAsia="en-US"/>
              </w:rPr>
              <w:t>10,60</w:t>
            </w:r>
          </w:p>
        </w:tc>
      </w:tr>
      <w:tr w:rsidR="00366B9F" w:rsidRPr="00E45438" w:rsidTr="0059528E">
        <w:tc>
          <w:tcPr>
            <w:tcW w:w="817" w:type="dxa"/>
          </w:tcPr>
          <w:p w:rsidR="00366B9F" w:rsidRPr="00E45438" w:rsidRDefault="00366B9F" w:rsidP="00A03F75">
            <w:pPr>
              <w:pStyle w:val="a3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366B9F" w:rsidRPr="00E45438" w:rsidRDefault="00366B9F" w:rsidP="00AB04DF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bCs/>
                <w:color w:val="000000"/>
                <w:spacing w:val="-2"/>
                <w:sz w:val="28"/>
                <w:szCs w:val="28"/>
              </w:rPr>
              <w:t>с</w:t>
            </w:r>
            <w:proofErr w:type="gramStart"/>
            <w:r w:rsidRPr="00E45438">
              <w:rPr>
                <w:bCs/>
                <w:color w:val="000000"/>
                <w:spacing w:val="-2"/>
                <w:sz w:val="28"/>
                <w:szCs w:val="28"/>
              </w:rPr>
              <w:t>.С</w:t>
            </w:r>
            <w:proofErr w:type="gramEnd"/>
            <w:r w:rsidRPr="00E45438">
              <w:rPr>
                <w:bCs/>
                <w:color w:val="000000"/>
                <w:spacing w:val="-2"/>
                <w:sz w:val="28"/>
                <w:szCs w:val="28"/>
              </w:rPr>
              <w:t xml:space="preserve">еменовка, ул.Второй школьный </w:t>
            </w:r>
            <w:r w:rsidRPr="00E45438">
              <w:rPr>
                <w:bCs/>
                <w:color w:val="000000"/>
                <w:spacing w:val="-4"/>
                <w:sz w:val="28"/>
                <w:szCs w:val="28"/>
              </w:rPr>
              <w:t xml:space="preserve">переулок, д.5 кв. 1 </w:t>
            </w:r>
          </w:p>
        </w:tc>
        <w:tc>
          <w:tcPr>
            <w:tcW w:w="3083" w:type="dxa"/>
          </w:tcPr>
          <w:p w:rsidR="00366B9F" w:rsidRPr="00366B9F" w:rsidRDefault="00366B9F" w:rsidP="00366B9F">
            <w:pPr>
              <w:jc w:val="center"/>
            </w:pPr>
            <w:r w:rsidRPr="00366B9F">
              <w:rPr>
                <w:rFonts w:eastAsiaTheme="minorHAnsi"/>
                <w:sz w:val="28"/>
                <w:szCs w:val="28"/>
                <w:lang w:eastAsia="en-US"/>
              </w:rPr>
              <w:t>10,60</w:t>
            </w:r>
          </w:p>
        </w:tc>
      </w:tr>
    </w:tbl>
    <w:p w:rsidR="007070C1" w:rsidRPr="00E45438" w:rsidRDefault="007070C1" w:rsidP="00282CA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070C1" w:rsidRPr="00E45438" w:rsidRDefault="007070C1" w:rsidP="00282CA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4"/>
        <w:tblW w:w="0" w:type="auto"/>
        <w:tblLook w:val="04A0"/>
      </w:tblPr>
      <w:tblGrid>
        <w:gridCol w:w="817"/>
        <w:gridCol w:w="5670"/>
        <w:gridCol w:w="3083"/>
      </w:tblGrid>
      <w:tr w:rsidR="0059528E" w:rsidRPr="00E45438" w:rsidTr="0059528E">
        <w:tc>
          <w:tcPr>
            <w:tcW w:w="817" w:type="dxa"/>
          </w:tcPr>
          <w:p w:rsidR="0059528E" w:rsidRPr="00E45438" w:rsidRDefault="0059528E" w:rsidP="0059528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/</w:t>
            </w:r>
            <w:proofErr w:type="spell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5670" w:type="dxa"/>
          </w:tcPr>
          <w:p w:rsidR="0059528E" w:rsidRPr="00E45438" w:rsidRDefault="0059528E" w:rsidP="0059528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Месторасположение дома, помещения (адрес)</w:t>
            </w:r>
          </w:p>
        </w:tc>
        <w:tc>
          <w:tcPr>
            <w:tcW w:w="3083" w:type="dxa"/>
          </w:tcPr>
          <w:p w:rsidR="0059528E" w:rsidRPr="00E45438" w:rsidRDefault="0059528E" w:rsidP="0059528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Тариф руб</w:t>
            </w:r>
            <w:r w:rsidR="008C4088" w:rsidRPr="00E45438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за </w:t>
            </w:r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</w:t>
            </w:r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45438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2</w:t>
            </w: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  <w:tr w:rsidR="0059528E" w:rsidRPr="00E45438" w:rsidTr="0059528E">
        <w:tc>
          <w:tcPr>
            <w:tcW w:w="9570" w:type="dxa"/>
            <w:gridSpan w:val="3"/>
          </w:tcPr>
          <w:p w:rsidR="0059528E" w:rsidRPr="00E45438" w:rsidRDefault="00BA134C" w:rsidP="00BA134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Деревянный, имеющий все виды благоустройства (водоснабжение, водоотведение, электроснабжение, газоснабжение, отопление)</w:t>
            </w:r>
          </w:p>
        </w:tc>
      </w:tr>
      <w:tr w:rsidR="0059528E" w:rsidRPr="00E45438" w:rsidTr="0059528E">
        <w:tc>
          <w:tcPr>
            <w:tcW w:w="817" w:type="dxa"/>
          </w:tcPr>
          <w:p w:rsidR="0059528E" w:rsidRPr="00E45438" w:rsidRDefault="00AF5C61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70" w:type="dxa"/>
          </w:tcPr>
          <w:p w:rsidR="0059528E" w:rsidRPr="00E45438" w:rsidRDefault="00E45438" w:rsidP="00E454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083" w:type="dxa"/>
          </w:tcPr>
          <w:p w:rsidR="0059528E" w:rsidRPr="00E45438" w:rsidRDefault="00E45438" w:rsidP="00E454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</w:t>
            </w:r>
          </w:p>
        </w:tc>
      </w:tr>
    </w:tbl>
    <w:p w:rsidR="0059528E" w:rsidRPr="00E45438" w:rsidRDefault="0059528E" w:rsidP="00282CA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9528E" w:rsidRPr="00E45438" w:rsidRDefault="0059528E" w:rsidP="00282CA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4"/>
        <w:tblW w:w="0" w:type="auto"/>
        <w:tblLook w:val="04A0"/>
      </w:tblPr>
      <w:tblGrid>
        <w:gridCol w:w="817"/>
        <w:gridCol w:w="5670"/>
        <w:gridCol w:w="3083"/>
      </w:tblGrid>
      <w:tr w:rsidR="0059528E" w:rsidRPr="00E45438" w:rsidTr="0059528E">
        <w:tc>
          <w:tcPr>
            <w:tcW w:w="817" w:type="dxa"/>
          </w:tcPr>
          <w:p w:rsidR="0059528E" w:rsidRPr="00E45438" w:rsidRDefault="0059528E" w:rsidP="0059528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/</w:t>
            </w:r>
            <w:proofErr w:type="spell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5670" w:type="dxa"/>
          </w:tcPr>
          <w:p w:rsidR="0059528E" w:rsidRPr="00E45438" w:rsidRDefault="0059528E" w:rsidP="0059528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Месторасположение дома, помещения (адрес)</w:t>
            </w:r>
          </w:p>
        </w:tc>
        <w:tc>
          <w:tcPr>
            <w:tcW w:w="3083" w:type="dxa"/>
          </w:tcPr>
          <w:p w:rsidR="0059528E" w:rsidRPr="00E45438" w:rsidRDefault="0059528E" w:rsidP="0059528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Тариф руб</w:t>
            </w:r>
            <w:r w:rsidR="008C4088" w:rsidRPr="00E45438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за </w:t>
            </w:r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</w:t>
            </w:r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45438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2</w:t>
            </w: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  <w:tr w:rsidR="0059528E" w:rsidRPr="00E45438" w:rsidTr="0059528E">
        <w:tc>
          <w:tcPr>
            <w:tcW w:w="9570" w:type="dxa"/>
            <w:gridSpan w:val="3"/>
          </w:tcPr>
          <w:p w:rsidR="0059528E" w:rsidRPr="00E45438" w:rsidRDefault="00BA134C" w:rsidP="00BA134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Прочие, </w:t>
            </w:r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имеющий</w:t>
            </w:r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все виды благоустройства (водоснабжение, водоотведение, электроснабжение, газоснабжение, отопление)</w:t>
            </w:r>
          </w:p>
        </w:tc>
      </w:tr>
      <w:tr w:rsidR="0059528E" w:rsidRPr="00E45438" w:rsidTr="008C4088">
        <w:trPr>
          <w:trHeight w:val="330"/>
        </w:trPr>
        <w:tc>
          <w:tcPr>
            <w:tcW w:w="817" w:type="dxa"/>
          </w:tcPr>
          <w:p w:rsidR="008C4088" w:rsidRPr="00E45438" w:rsidRDefault="00AF5C61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70" w:type="dxa"/>
          </w:tcPr>
          <w:p w:rsidR="0059528E" w:rsidRPr="00E45438" w:rsidRDefault="00D23EFC" w:rsidP="00E45438">
            <w:pPr>
              <w:rPr>
                <w:sz w:val="28"/>
                <w:szCs w:val="28"/>
              </w:rPr>
            </w:pPr>
            <w:r w:rsidRPr="00E45438">
              <w:rPr>
                <w:sz w:val="28"/>
                <w:szCs w:val="28"/>
              </w:rPr>
              <w:t>С. Зоркино</w:t>
            </w:r>
            <w:r w:rsidR="00E45438">
              <w:rPr>
                <w:sz w:val="28"/>
                <w:szCs w:val="28"/>
              </w:rPr>
              <w:t>, у</w:t>
            </w:r>
            <w:r w:rsidRPr="00E45438">
              <w:rPr>
                <w:sz w:val="28"/>
                <w:szCs w:val="28"/>
              </w:rPr>
              <w:t xml:space="preserve">л. Первомайская </w:t>
            </w:r>
            <w:r w:rsidR="00E45438">
              <w:rPr>
                <w:sz w:val="28"/>
                <w:szCs w:val="28"/>
              </w:rPr>
              <w:t xml:space="preserve">д. </w:t>
            </w:r>
            <w:r w:rsidRPr="00E45438">
              <w:rPr>
                <w:sz w:val="28"/>
                <w:szCs w:val="28"/>
              </w:rPr>
              <w:t xml:space="preserve">23 </w:t>
            </w:r>
          </w:p>
        </w:tc>
        <w:tc>
          <w:tcPr>
            <w:tcW w:w="3083" w:type="dxa"/>
          </w:tcPr>
          <w:p w:rsidR="0059528E" w:rsidRPr="00E45438" w:rsidRDefault="005A5CBC" w:rsidP="00366B9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962659" w:rsidRPr="00366B9F">
              <w:rPr>
                <w:rFonts w:eastAsiaTheme="minorHAnsi"/>
                <w:sz w:val="28"/>
                <w:szCs w:val="28"/>
                <w:lang w:eastAsia="en-US"/>
              </w:rPr>
              <w:t>10,</w:t>
            </w:r>
            <w:r w:rsidR="00064C6B">
              <w:rPr>
                <w:rFonts w:eastAsiaTheme="minorHAnsi"/>
                <w:sz w:val="28"/>
                <w:szCs w:val="28"/>
                <w:lang w:eastAsia="en-US"/>
              </w:rPr>
              <w:t>13</w:t>
            </w:r>
          </w:p>
        </w:tc>
      </w:tr>
    </w:tbl>
    <w:p w:rsidR="0059528E" w:rsidRPr="00E45438" w:rsidRDefault="0059528E" w:rsidP="00282CA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9528E" w:rsidRPr="00E45438" w:rsidRDefault="0059528E" w:rsidP="00282CA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4"/>
        <w:tblW w:w="0" w:type="auto"/>
        <w:tblLook w:val="04A0"/>
      </w:tblPr>
      <w:tblGrid>
        <w:gridCol w:w="817"/>
        <w:gridCol w:w="5670"/>
        <w:gridCol w:w="3083"/>
      </w:tblGrid>
      <w:tr w:rsidR="0059528E" w:rsidRPr="00E45438" w:rsidTr="0059528E">
        <w:tc>
          <w:tcPr>
            <w:tcW w:w="817" w:type="dxa"/>
          </w:tcPr>
          <w:p w:rsidR="0059528E" w:rsidRPr="00E45438" w:rsidRDefault="0059528E" w:rsidP="0059528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/</w:t>
            </w:r>
            <w:proofErr w:type="spell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5670" w:type="dxa"/>
          </w:tcPr>
          <w:p w:rsidR="0059528E" w:rsidRPr="00E45438" w:rsidRDefault="0059528E" w:rsidP="0059528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Месторасположение дома, помещения (адрес)</w:t>
            </w:r>
          </w:p>
        </w:tc>
        <w:tc>
          <w:tcPr>
            <w:tcW w:w="3083" w:type="dxa"/>
          </w:tcPr>
          <w:p w:rsidR="0059528E" w:rsidRPr="00E45438" w:rsidRDefault="0059528E" w:rsidP="0059528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Тариф руб</w:t>
            </w:r>
            <w:r w:rsidR="008C4088" w:rsidRPr="00E45438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за </w:t>
            </w:r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</w:t>
            </w:r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45438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2</w:t>
            </w: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  <w:tr w:rsidR="0059528E" w:rsidRPr="00E45438" w:rsidTr="0059528E">
        <w:tc>
          <w:tcPr>
            <w:tcW w:w="9570" w:type="dxa"/>
            <w:gridSpan w:val="3"/>
          </w:tcPr>
          <w:p w:rsidR="0059528E" w:rsidRPr="00E45438" w:rsidRDefault="00BA134C" w:rsidP="008C408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Кирпичный</w:t>
            </w:r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8C4088"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отсутствие одного и более видов благоустройства</w:t>
            </w:r>
          </w:p>
        </w:tc>
      </w:tr>
      <w:tr w:rsidR="0059528E" w:rsidRPr="00E45438" w:rsidTr="0059528E">
        <w:tc>
          <w:tcPr>
            <w:tcW w:w="817" w:type="dxa"/>
          </w:tcPr>
          <w:p w:rsidR="0059528E" w:rsidRPr="00E45438" w:rsidRDefault="00AF5C61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70" w:type="dxa"/>
          </w:tcPr>
          <w:p w:rsidR="0059528E" w:rsidRPr="00E45438" w:rsidRDefault="009F0C2D" w:rsidP="0059528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С. Семеновка</w:t>
            </w:r>
            <w:r w:rsidR="005A5CBC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ул. Рабочая д. 9 кв.1</w:t>
            </w:r>
          </w:p>
        </w:tc>
        <w:tc>
          <w:tcPr>
            <w:tcW w:w="3083" w:type="dxa"/>
          </w:tcPr>
          <w:p w:rsidR="0059528E" w:rsidRPr="00E45438" w:rsidRDefault="00064C6B" w:rsidP="005A5CB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10,95</w:t>
            </w:r>
          </w:p>
        </w:tc>
      </w:tr>
      <w:tr w:rsidR="009F0C2D" w:rsidRPr="00E45438" w:rsidTr="0059528E">
        <w:tc>
          <w:tcPr>
            <w:tcW w:w="817" w:type="dxa"/>
          </w:tcPr>
          <w:p w:rsidR="009F0C2D" w:rsidRPr="00E45438" w:rsidRDefault="009F0C2D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70" w:type="dxa"/>
          </w:tcPr>
          <w:p w:rsidR="009F0C2D" w:rsidRPr="00E45438" w:rsidRDefault="009F0C2D" w:rsidP="0059528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С. Семеновка</w:t>
            </w:r>
            <w:r w:rsidR="005A5CBC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ул. Рабочая д. 9 кв.2</w:t>
            </w:r>
          </w:p>
        </w:tc>
        <w:tc>
          <w:tcPr>
            <w:tcW w:w="3083" w:type="dxa"/>
          </w:tcPr>
          <w:p w:rsidR="009F0C2D" w:rsidRPr="00E45438" w:rsidRDefault="00064C6B" w:rsidP="005A5CB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10,95</w:t>
            </w:r>
          </w:p>
        </w:tc>
      </w:tr>
    </w:tbl>
    <w:p w:rsidR="0059528E" w:rsidRPr="00E45438" w:rsidRDefault="0059528E" w:rsidP="00282CA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9528E" w:rsidRPr="00E45438" w:rsidRDefault="0059528E" w:rsidP="00282CA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9528E" w:rsidRPr="00E45438" w:rsidRDefault="0059528E" w:rsidP="00282CA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4"/>
        <w:tblW w:w="0" w:type="auto"/>
        <w:tblLook w:val="04A0"/>
      </w:tblPr>
      <w:tblGrid>
        <w:gridCol w:w="817"/>
        <w:gridCol w:w="5670"/>
        <w:gridCol w:w="3083"/>
      </w:tblGrid>
      <w:tr w:rsidR="0059528E" w:rsidRPr="00E45438" w:rsidTr="0059528E">
        <w:tc>
          <w:tcPr>
            <w:tcW w:w="817" w:type="dxa"/>
          </w:tcPr>
          <w:p w:rsidR="0059528E" w:rsidRPr="00E45438" w:rsidRDefault="0059528E" w:rsidP="0059528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/</w:t>
            </w:r>
            <w:proofErr w:type="spell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5670" w:type="dxa"/>
          </w:tcPr>
          <w:p w:rsidR="0059528E" w:rsidRPr="00E45438" w:rsidRDefault="0059528E" w:rsidP="0059528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Месторасположение дома, помещения (адрес)</w:t>
            </w:r>
          </w:p>
        </w:tc>
        <w:tc>
          <w:tcPr>
            <w:tcW w:w="3083" w:type="dxa"/>
          </w:tcPr>
          <w:p w:rsidR="0059528E" w:rsidRPr="00E45438" w:rsidRDefault="0059528E" w:rsidP="0059528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Тариф руб</w:t>
            </w:r>
            <w:r w:rsidR="008C4088" w:rsidRPr="00E45438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за </w:t>
            </w:r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</w:t>
            </w:r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45438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2</w:t>
            </w: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  <w:tr w:rsidR="0059528E" w:rsidRPr="00E45438" w:rsidTr="0059528E">
        <w:tc>
          <w:tcPr>
            <w:tcW w:w="9570" w:type="dxa"/>
            <w:gridSpan w:val="3"/>
          </w:tcPr>
          <w:p w:rsidR="0059528E" w:rsidRPr="00E45438" w:rsidRDefault="008C4088" w:rsidP="008C408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Панельный</w:t>
            </w:r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, отсутствие одного и более видов благоустройства</w:t>
            </w:r>
          </w:p>
        </w:tc>
      </w:tr>
      <w:tr w:rsidR="0059528E" w:rsidRPr="00E45438" w:rsidTr="0059528E">
        <w:tc>
          <w:tcPr>
            <w:tcW w:w="817" w:type="dxa"/>
          </w:tcPr>
          <w:p w:rsidR="0059528E" w:rsidRPr="00E45438" w:rsidRDefault="00AF5C61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</w:tcPr>
          <w:p w:rsidR="0059528E" w:rsidRPr="00E45438" w:rsidRDefault="00AF5C61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083" w:type="dxa"/>
          </w:tcPr>
          <w:p w:rsidR="0059528E" w:rsidRPr="00E45438" w:rsidRDefault="00AF5C61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-</w:t>
            </w:r>
          </w:p>
        </w:tc>
      </w:tr>
    </w:tbl>
    <w:p w:rsidR="0059528E" w:rsidRPr="00E45438" w:rsidRDefault="0059528E" w:rsidP="00282CA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9528E" w:rsidRPr="00E45438" w:rsidRDefault="0059528E" w:rsidP="00282CA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9528E" w:rsidRPr="00E45438" w:rsidRDefault="0059528E" w:rsidP="00282CA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4"/>
        <w:tblW w:w="0" w:type="auto"/>
        <w:tblLook w:val="04A0"/>
      </w:tblPr>
      <w:tblGrid>
        <w:gridCol w:w="817"/>
        <w:gridCol w:w="5670"/>
        <w:gridCol w:w="3083"/>
      </w:tblGrid>
      <w:tr w:rsidR="0059528E" w:rsidRPr="00E45438" w:rsidTr="0059528E">
        <w:tc>
          <w:tcPr>
            <w:tcW w:w="817" w:type="dxa"/>
          </w:tcPr>
          <w:p w:rsidR="0059528E" w:rsidRPr="00E45438" w:rsidRDefault="0059528E" w:rsidP="0059528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/</w:t>
            </w:r>
            <w:proofErr w:type="spell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5670" w:type="dxa"/>
          </w:tcPr>
          <w:p w:rsidR="0059528E" w:rsidRPr="00E45438" w:rsidRDefault="0059528E" w:rsidP="0059528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Месторасположение дома, помещения (адрес)</w:t>
            </w:r>
          </w:p>
        </w:tc>
        <w:tc>
          <w:tcPr>
            <w:tcW w:w="3083" w:type="dxa"/>
          </w:tcPr>
          <w:p w:rsidR="0059528E" w:rsidRPr="00E45438" w:rsidRDefault="0059528E" w:rsidP="0059528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Тариф руб</w:t>
            </w:r>
            <w:r w:rsidR="008C4088" w:rsidRPr="00E45438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за </w:t>
            </w:r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</w:t>
            </w:r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45438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2</w:t>
            </w: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  <w:tr w:rsidR="0059528E" w:rsidRPr="00E45438" w:rsidTr="0059528E">
        <w:tc>
          <w:tcPr>
            <w:tcW w:w="9570" w:type="dxa"/>
            <w:gridSpan w:val="3"/>
          </w:tcPr>
          <w:p w:rsidR="0059528E" w:rsidRPr="00E45438" w:rsidRDefault="008C4088" w:rsidP="008C408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Деревянный</w:t>
            </w:r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, отсутствие одного и более видов благоустройства</w:t>
            </w:r>
          </w:p>
        </w:tc>
      </w:tr>
      <w:tr w:rsidR="0059528E" w:rsidRPr="00E45438" w:rsidTr="0059528E">
        <w:tc>
          <w:tcPr>
            <w:tcW w:w="817" w:type="dxa"/>
          </w:tcPr>
          <w:p w:rsidR="0059528E" w:rsidRPr="00E45438" w:rsidRDefault="009F0C2D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70" w:type="dxa"/>
          </w:tcPr>
          <w:p w:rsidR="0059528E" w:rsidRPr="00E45438" w:rsidRDefault="009F0C2D" w:rsidP="009F0C2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С. Семеновка ул. Семеновская д. 3</w:t>
            </w:r>
          </w:p>
        </w:tc>
        <w:tc>
          <w:tcPr>
            <w:tcW w:w="3083" w:type="dxa"/>
          </w:tcPr>
          <w:p w:rsidR="0059528E" w:rsidRPr="00E45438" w:rsidRDefault="00064C6B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10,13</w:t>
            </w:r>
          </w:p>
        </w:tc>
      </w:tr>
    </w:tbl>
    <w:p w:rsidR="0059528E" w:rsidRPr="00E45438" w:rsidRDefault="0059528E" w:rsidP="00282CA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9528E" w:rsidRPr="00E45438" w:rsidRDefault="0059528E" w:rsidP="00282CA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9528E" w:rsidRPr="00E45438" w:rsidRDefault="0059528E" w:rsidP="00282CA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4"/>
        <w:tblW w:w="0" w:type="auto"/>
        <w:tblLook w:val="04A0"/>
      </w:tblPr>
      <w:tblGrid>
        <w:gridCol w:w="817"/>
        <w:gridCol w:w="5670"/>
        <w:gridCol w:w="3083"/>
      </w:tblGrid>
      <w:tr w:rsidR="0059528E" w:rsidRPr="00E45438" w:rsidTr="0059528E">
        <w:tc>
          <w:tcPr>
            <w:tcW w:w="817" w:type="dxa"/>
          </w:tcPr>
          <w:p w:rsidR="0059528E" w:rsidRPr="00E45438" w:rsidRDefault="0059528E" w:rsidP="0059528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/</w:t>
            </w:r>
            <w:proofErr w:type="spell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5670" w:type="dxa"/>
          </w:tcPr>
          <w:p w:rsidR="0059528E" w:rsidRPr="00E45438" w:rsidRDefault="0059528E" w:rsidP="0059528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Месторасположение дома, помещения (адрес)</w:t>
            </w:r>
          </w:p>
        </w:tc>
        <w:tc>
          <w:tcPr>
            <w:tcW w:w="3083" w:type="dxa"/>
          </w:tcPr>
          <w:p w:rsidR="0059528E" w:rsidRPr="00E45438" w:rsidRDefault="0059528E" w:rsidP="0059528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Тариф руб</w:t>
            </w:r>
            <w:r w:rsidR="008C4088" w:rsidRPr="00E45438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за </w:t>
            </w:r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</w:t>
            </w:r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45438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2</w:t>
            </w: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  <w:tr w:rsidR="0059528E" w:rsidRPr="00E45438" w:rsidTr="0059528E">
        <w:tc>
          <w:tcPr>
            <w:tcW w:w="9570" w:type="dxa"/>
            <w:gridSpan w:val="3"/>
          </w:tcPr>
          <w:p w:rsidR="0059528E" w:rsidRPr="00E45438" w:rsidRDefault="008C4088" w:rsidP="008C408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Прочие, отсутствие одного и более видов благоустройства</w:t>
            </w:r>
          </w:p>
        </w:tc>
      </w:tr>
      <w:tr w:rsidR="00064C6B" w:rsidRPr="00E45438" w:rsidTr="0059528E">
        <w:tc>
          <w:tcPr>
            <w:tcW w:w="817" w:type="dxa"/>
          </w:tcPr>
          <w:p w:rsidR="00064C6B" w:rsidRPr="00E45438" w:rsidRDefault="00064C6B" w:rsidP="00E45438">
            <w:pPr>
              <w:pStyle w:val="a3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064C6B" w:rsidRPr="00E45438" w:rsidRDefault="00064C6B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С. Семеновка ул. Молодежная д. 19 кв.1</w:t>
            </w:r>
          </w:p>
        </w:tc>
        <w:tc>
          <w:tcPr>
            <w:tcW w:w="3083" w:type="dxa"/>
          </w:tcPr>
          <w:p w:rsidR="00064C6B" w:rsidRDefault="00064C6B" w:rsidP="00064C6B">
            <w:pPr>
              <w:jc w:val="center"/>
            </w:pPr>
            <w:r w:rsidRPr="00D3463C">
              <w:rPr>
                <w:rFonts w:eastAsiaTheme="minorHAnsi"/>
                <w:sz w:val="28"/>
                <w:szCs w:val="28"/>
                <w:lang w:eastAsia="en-US"/>
              </w:rPr>
              <w:t>10,13</w:t>
            </w:r>
          </w:p>
        </w:tc>
      </w:tr>
      <w:tr w:rsidR="00064C6B" w:rsidRPr="00E45438" w:rsidTr="0059528E">
        <w:tc>
          <w:tcPr>
            <w:tcW w:w="817" w:type="dxa"/>
          </w:tcPr>
          <w:p w:rsidR="00064C6B" w:rsidRPr="00E45438" w:rsidRDefault="00064C6B" w:rsidP="00E45438">
            <w:pPr>
              <w:pStyle w:val="a3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064C6B" w:rsidRPr="00E45438" w:rsidRDefault="00064C6B" w:rsidP="009F0C2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>С. Семеновка ул. Молодежная д. 4 кв.2</w:t>
            </w:r>
          </w:p>
        </w:tc>
        <w:tc>
          <w:tcPr>
            <w:tcW w:w="3083" w:type="dxa"/>
          </w:tcPr>
          <w:p w:rsidR="00064C6B" w:rsidRDefault="00064C6B" w:rsidP="00064C6B">
            <w:pPr>
              <w:jc w:val="center"/>
            </w:pPr>
            <w:r w:rsidRPr="00D3463C">
              <w:rPr>
                <w:rFonts w:eastAsiaTheme="minorHAnsi"/>
                <w:sz w:val="28"/>
                <w:szCs w:val="28"/>
                <w:lang w:eastAsia="en-US"/>
              </w:rPr>
              <w:t>10,13</w:t>
            </w:r>
          </w:p>
        </w:tc>
      </w:tr>
      <w:tr w:rsidR="00064C6B" w:rsidRPr="00E45438" w:rsidTr="0059528E">
        <w:tc>
          <w:tcPr>
            <w:tcW w:w="817" w:type="dxa"/>
          </w:tcPr>
          <w:p w:rsidR="00064C6B" w:rsidRPr="00E45438" w:rsidRDefault="00064C6B" w:rsidP="00E45438">
            <w:pPr>
              <w:pStyle w:val="a3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064C6B" w:rsidRPr="00E45438" w:rsidRDefault="00064C6B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П. Колос ул. </w:t>
            </w:r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Молодежная</w:t>
            </w:r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 д. 152 кв.1</w:t>
            </w:r>
          </w:p>
        </w:tc>
        <w:tc>
          <w:tcPr>
            <w:tcW w:w="3083" w:type="dxa"/>
          </w:tcPr>
          <w:p w:rsidR="00064C6B" w:rsidRDefault="00064C6B" w:rsidP="00064C6B">
            <w:pPr>
              <w:jc w:val="center"/>
            </w:pPr>
            <w:r w:rsidRPr="00D3463C">
              <w:rPr>
                <w:rFonts w:eastAsiaTheme="minorHAnsi"/>
                <w:sz w:val="28"/>
                <w:szCs w:val="28"/>
                <w:lang w:eastAsia="en-US"/>
              </w:rPr>
              <w:t>10,13</w:t>
            </w:r>
          </w:p>
        </w:tc>
      </w:tr>
      <w:tr w:rsidR="00064C6B" w:rsidRPr="00E45438" w:rsidTr="0059528E">
        <w:tc>
          <w:tcPr>
            <w:tcW w:w="817" w:type="dxa"/>
          </w:tcPr>
          <w:p w:rsidR="00064C6B" w:rsidRPr="00E45438" w:rsidRDefault="00064C6B" w:rsidP="00E45438">
            <w:pPr>
              <w:pStyle w:val="a3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064C6B" w:rsidRPr="00E45438" w:rsidRDefault="00064C6B" w:rsidP="00E454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П. Колос ул. </w:t>
            </w:r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Молодежная</w:t>
            </w:r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 д. 152 кв.2</w:t>
            </w:r>
          </w:p>
        </w:tc>
        <w:tc>
          <w:tcPr>
            <w:tcW w:w="3083" w:type="dxa"/>
          </w:tcPr>
          <w:p w:rsidR="00064C6B" w:rsidRDefault="00064C6B" w:rsidP="00064C6B">
            <w:pPr>
              <w:jc w:val="center"/>
            </w:pPr>
            <w:r w:rsidRPr="00D3463C">
              <w:rPr>
                <w:rFonts w:eastAsiaTheme="minorHAnsi"/>
                <w:sz w:val="28"/>
                <w:szCs w:val="28"/>
                <w:lang w:eastAsia="en-US"/>
              </w:rPr>
              <w:t>10,13</w:t>
            </w:r>
          </w:p>
        </w:tc>
      </w:tr>
      <w:tr w:rsidR="00064C6B" w:rsidRPr="00E45438" w:rsidTr="0059528E">
        <w:tc>
          <w:tcPr>
            <w:tcW w:w="817" w:type="dxa"/>
          </w:tcPr>
          <w:p w:rsidR="00064C6B" w:rsidRPr="00E45438" w:rsidRDefault="00064C6B" w:rsidP="00E45438">
            <w:pPr>
              <w:pStyle w:val="a3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064C6B" w:rsidRPr="00E45438" w:rsidRDefault="00064C6B" w:rsidP="00E454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П. Колос ул. </w:t>
            </w:r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Молодежная</w:t>
            </w:r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 д. 152 кв.4</w:t>
            </w:r>
          </w:p>
        </w:tc>
        <w:tc>
          <w:tcPr>
            <w:tcW w:w="3083" w:type="dxa"/>
          </w:tcPr>
          <w:p w:rsidR="00064C6B" w:rsidRDefault="00064C6B" w:rsidP="00064C6B">
            <w:pPr>
              <w:jc w:val="center"/>
            </w:pPr>
            <w:r w:rsidRPr="00D3463C">
              <w:rPr>
                <w:rFonts w:eastAsiaTheme="minorHAnsi"/>
                <w:sz w:val="28"/>
                <w:szCs w:val="28"/>
                <w:lang w:eastAsia="en-US"/>
              </w:rPr>
              <w:t>10,13</w:t>
            </w:r>
          </w:p>
        </w:tc>
      </w:tr>
      <w:tr w:rsidR="00064C6B" w:rsidRPr="00E45438" w:rsidTr="0059528E">
        <w:tc>
          <w:tcPr>
            <w:tcW w:w="817" w:type="dxa"/>
          </w:tcPr>
          <w:p w:rsidR="00064C6B" w:rsidRPr="00E45438" w:rsidRDefault="00064C6B" w:rsidP="00E45438">
            <w:pPr>
              <w:pStyle w:val="a3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064C6B" w:rsidRPr="00E45438" w:rsidRDefault="00064C6B" w:rsidP="00AF5C6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П. Колос ул. </w:t>
            </w:r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Молодежная</w:t>
            </w:r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 д. 152 кв.5</w:t>
            </w:r>
          </w:p>
        </w:tc>
        <w:tc>
          <w:tcPr>
            <w:tcW w:w="3083" w:type="dxa"/>
          </w:tcPr>
          <w:p w:rsidR="00064C6B" w:rsidRDefault="00064C6B" w:rsidP="00064C6B">
            <w:pPr>
              <w:jc w:val="center"/>
            </w:pPr>
            <w:r w:rsidRPr="00D3463C">
              <w:rPr>
                <w:rFonts w:eastAsiaTheme="minorHAnsi"/>
                <w:sz w:val="28"/>
                <w:szCs w:val="28"/>
                <w:lang w:eastAsia="en-US"/>
              </w:rPr>
              <w:t>10,13</w:t>
            </w:r>
          </w:p>
        </w:tc>
      </w:tr>
      <w:tr w:rsidR="00064C6B" w:rsidRPr="00E45438" w:rsidTr="0059528E">
        <w:tc>
          <w:tcPr>
            <w:tcW w:w="817" w:type="dxa"/>
          </w:tcPr>
          <w:p w:rsidR="00064C6B" w:rsidRPr="00E45438" w:rsidRDefault="00064C6B" w:rsidP="00E45438">
            <w:pPr>
              <w:pStyle w:val="a3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064C6B" w:rsidRPr="00E45438" w:rsidRDefault="00064C6B" w:rsidP="00E454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П. Колос ул. </w:t>
            </w:r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Молодежная</w:t>
            </w:r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 д. 152 кв.9</w:t>
            </w:r>
          </w:p>
        </w:tc>
        <w:tc>
          <w:tcPr>
            <w:tcW w:w="3083" w:type="dxa"/>
          </w:tcPr>
          <w:p w:rsidR="00064C6B" w:rsidRDefault="00064C6B" w:rsidP="00064C6B">
            <w:pPr>
              <w:jc w:val="center"/>
            </w:pPr>
            <w:r w:rsidRPr="00D3463C">
              <w:rPr>
                <w:rFonts w:eastAsiaTheme="minorHAnsi"/>
                <w:sz w:val="28"/>
                <w:szCs w:val="28"/>
                <w:lang w:eastAsia="en-US"/>
              </w:rPr>
              <w:t>10,13</w:t>
            </w:r>
          </w:p>
        </w:tc>
      </w:tr>
      <w:tr w:rsidR="00064C6B" w:rsidRPr="00E45438" w:rsidTr="0059528E">
        <w:tc>
          <w:tcPr>
            <w:tcW w:w="817" w:type="dxa"/>
          </w:tcPr>
          <w:p w:rsidR="00064C6B" w:rsidRPr="00E45438" w:rsidRDefault="00064C6B" w:rsidP="00E45438">
            <w:pPr>
              <w:pStyle w:val="a3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064C6B" w:rsidRPr="00E45438" w:rsidRDefault="00064C6B" w:rsidP="00E454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П. Колос ул. </w:t>
            </w:r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Молодежная</w:t>
            </w:r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 д. 152 кв.10</w:t>
            </w:r>
          </w:p>
        </w:tc>
        <w:tc>
          <w:tcPr>
            <w:tcW w:w="3083" w:type="dxa"/>
          </w:tcPr>
          <w:p w:rsidR="00064C6B" w:rsidRDefault="00064C6B" w:rsidP="00064C6B">
            <w:pPr>
              <w:jc w:val="center"/>
            </w:pPr>
            <w:r w:rsidRPr="00D3463C">
              <w:rPr>
                <w:rFonts w:eastAsiaTheme="minorHAnsi"/>
                <w:sz w:val="28"/>
                <w:szCs w:val="28"/>
                <w:lang w:eastAsia="en-US"/>
              </w:rPr>
              <w:t>10,13</w:t>
            </w:r>
          </w:p>
        </w:tc>
      </w:tr>
      <w:tr w:rsidR="00064C6B" w:rsidRPr="00E45438" w:rsidTr="0059528E">
        <w:tc>
          <w:tcPr>
            <w:tcW w:w="817" w:type="dxa"/>
          </w:tcPr>
          <w:p w:rsidR="00064C6B" w:rsidRPr="00E45438" w:rsidRDefault="00064C6B" w:rsidP="00E45438">
            <w:pPr>
              <w:pStyle w:val="a3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064C6B" w:rsidRPr="00E45438" w:rsidRDefault="00064C6B" w:rsidP="00E454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П. Колос ул. </w:t>
            </w:r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Молодежная</w:t>
            </w:r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 д. 152 кв.11</w:t>
            </w:r>
          </w:p>
        </w:tc>
        <w:tc>
          <w:tcPr>
            <w:tcW w:w="3083" w:type="dxa"/>
          </w:tcPr>
          <w:p w:rsidR="00064C6B" w:rsidRDefault="00064C6B" w:rsidP="00064C6B">
            <w:pPr>
              <w:jc w:val="center"/>
            </w:pPr>
            <w:r w:rsidRPr="00D3463C">
              <w:rPr>
                <w:rFonts w:eastAsiaTheme="minorHAnsi"/>
                <w:sz w:val="28"/>
                <w:szCs w:val="28"/>
                <w:lang w:eastAsia="en-US"/>
              </w:rPr>
              <w:t>10,13</w:t>
            </w:r>
          </w:p>
        </w:tc>
      </w:tr>
      <w:tr w:rsidR="00064C6B" w:rsidRPr="00E45438" w:rsidTr="0059528E">
        <w:tc>
          <w:tcPr>
            <w:tcW w:w="817" w:type="dxa"/>
          </w:tcPr>
          <w:p w:rsidR="00064C6B" w:rsidRPr="00E45438" w:rsidRDefault="00064C6B" w:rsidP="00E45438">
            <w:pPr>
              <w:pStyle w:val="a3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064C6B" w:rsidRPr="00E45438" w:rsidRDefault="00064C6B" w:rsidP="00E454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П. Колос ул. </w:t>
            </w:r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Молодежная</w:t>
            </w:r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 д. 152 кв.14</w:t>
            </w:r>
          </w:p>
        </w:tc>
        <w:tc>
          <w:tcPr>
            <w:tcW w:w="3083" w:type="dxa"/>
          </w:tcPr>
          <w:p w:rsidR="00064C6B" w:rsidRDefault="00064C6B" w:rsidP="00064C6B">
            <w:pPr>
              <w:jc w:val="center"/>
            </w:pPr>
            <w:r w:rsidRPr="00D3463C">
              <w:rPr>
                <w:rFonts w:eastAsiaTheme="minorHAnsi"/>
                <w:sz w:val="28"/>
                <w:szCs w:val="28"/>
                <w:lang w:eastAsia="en-US"/>
              </w:rPr>
              <w:t>10,13</w:t>
            </w:r>
          </w:p>
        </w:tc>
      </w:tr>
      <w:tr w:rsidR="00064C6B" w:rsidRPr="00E45438" w:rsidTr="0059528E">
        <w:tc>
          <w:tcPr>
            <w:tcW w:w="817" w:type="dxa"/>
          </w:tcPr>
          <w:p w:rsidR="00064C6B" w:rsidRPr="00E45438" w:rsidRDefault="00064C6B" w:rsidP="00E45438">
            <w:pPr>
              <w:pStyle w:val="a3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064C6B" w:rsidRPr="00E45438" w:rsidRDefault="00064C6B" w:rsidP="00E454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П. Колос ул. </w:t>
            </w:r>
            <w:proofErr w:type="gramStart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>Молодежная</w:t>
            </w:r>
            <w:proofErr w:type="gramEnd"/>
            <w:r w:rsidRPr="00E45438">
              <w:rPr>
                <w:rFonts w:eastAsiaTheme="minorHAnsi"/>
                <w:sz w:val="28"/>
                <w:szCs w:val="28"/>
                <w:lang w:eastAsia="en-US"/>
              </w:rPr>
              <w:t xml:space="preserve">  д. 152 кв.17</w:t>
            </w:r>
          </w:p>
        </w:tc>
        <w:tc>
          <w:tcPr>
            <w:tcW w:w="3083" w:type="dxa"/>
          </w:tcPr>
          <w:p w:rsidR="00064C6B" w:rsidRDefault="00064C6B" w:rsidP="00064C6B">
            <w:pPr>
              <w:jc w:val="center"/>
            </w:pPr>
            <w:r w:rsidRPr="00D3463C">
              <w:rPr>
                <w:rFonts w:eastAsiaTheme="minorHAnsi"/>
                <w:sz w:val="28"/>
                <w:szCs w:val="28"/>
                <w:lang w:eastAsia="en-US"/>
              </w:rPr>
              <w:t>10,13</w:t>
            </w:r>
          </w:p>
        </w:tc>
      </w:tr>
    </w:tbl>
    <w:p w:rsidR="0059528E" w:rsidRDefault="0059528E" w:rsidP="00282CA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AF5C61" w:rsidRDefault="00AF5C61" w:rsidP="00282CA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sectPr w:rsidR="00AF5C61" w:rsidSect="00933CA2">
      <w:pgSz w:w="11906" w:h="16838"/>
      <w:pgMar w:top="426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2.4pt;height:14.95pt;visibility:visible;mso-wrap-style:square" o:bullet="t">
        <v:imagedata r:id="rId1" o:title=""/>
      </v:shape>
    </w:pict>
  </w:numPicBullet>
  <w:numPicBullet w:numPicBulletId="1">
    <w:pict>
      <v:shape id="_x0000_i1032" type="#_x0000_t75" style="width:14.25pt;height:14.95pt;visibility:visible;mso-wrap-style:square" o:bullet="t">
        <v:imagedata r:id="rId2" o:title=""/>
      </v:shape>
    </w:pict>
  </w:numPicBullet>
  <w:numPicBullet w:numPicBulletId="2">
    <w:pict>
      <v:shape id="_x0000_i1033" type="#_x0000_t75" style="width:15.6pt;height:17.65pt;visibility:visible;mso-wrap-style:square" o:bullet="t">
        <v:imagedata r:id="rId3" o:title=""/>
      </v:shape>
    </w:pict>
  </w:numPicBullet>
  <w:numPicBullet w:numPicBulletId="3">
    <w:pict>
      <v:shape id="_x0000_i1034" type="#_x0000_t75" style="width:15.6pt;height:17.65pt;visibility:visible;mso-wrap-style:square" o:bullet="t">
        <v:imagedata r:id="rId4" o:title=""/>
      </v:shape>
    </w:pict>
  </w:numPicBullet>
  <w:numPicBullet w:numPicBulletId="4">
    <w:pict>
      <v:shape id="_x0000_i1035" type="#_x0000_t75" style="width:15.6pt;height:17.65pt;visibility:visible;mso-wrap-style:square" o:bullet="t">
        <v:imagedata r:id="rId5" o:title=""/>
      </v:shape>
    </w:pict>
  </w:numPicBullet>
  <w:abstractNum w:abstractNumId="0">
    <w:nsid w:val="0C570C1F"/>
    <w:multiLevelType w:val="hybridMultilevel"/>
    <w:tmpl w:val="E280C9D8"/>
    <w:lvl w:ilvl="0" w:tplc="A1744F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40365BA"/>
    <w:multiLevelType w:val="hybridMultilevel"/>
    <w:tmpl w:val="BEA8D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1F51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70D57E61"/>
    <w:multiLevelType w:val="hybridMultilevel"/>
    <w:tmpl w:val="400C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61525"/>
    <w:rsid w:val="00002AA6"/>
    <w:rsid w:val="00013715"/>
    <w:rsid w:val="00015C6D"/>
    <w:rsid w:val="00027FAA"/>
    <w:rsid w:val="000404E3"/>
    <w:rsid w:val="00041960"/>
    <w:rsid w:val="000421E7"/>
    <w:rsid w:val="00046CF9"/>
    <w:rsid w:val="00046E3C"/>
    <w:rsid w:val="000563C9"/>
    <w:rsid w:val="00064C6B"/>
    <w:rsid w:val="00067B56"/>
    <w:rsid w:val="00074C6D"/>
    <w:rsid w:val="00081DB9"/>
    <w:rsid w:val="000A6EC5"/>
    <w:rsid w:val="000E12A9"/>
    <w:rsid w:val="001007B8"/>
    <w:rsid w:val="001130B4"/>
    <w:rsid w:val="00113F7E"/>
    <w:rsid w:val="00121DB6"/>
    <w:rsid w:val="0015557A"/>
    <w:rsid w:val="001B049E"/>
    <w:rsid w:val="001B55D7"/>
    <w:rsid w:val="001F673F"/>
    <w:rsid w:val="00221D8C"/>
    <w:rsid w:val="00222246"/>
    <w:rsid w:val="0023046A"/>
    <w:rsid w:val="00260773"/>
    <w:rsid w:val="00273FAF"/>
    <w:rsid w:val="00282CA9"/>
    <w:rsid w:val="00284D8B"/>
    <w:rsid w:val="00291B81"/>
    <w:rsid w:val="002B1DA5"/>
    <w:rsid w:val="002B332A"/>
    <w:rsid w:val="002D4D53"/>
    <w:rsid w:val="002D6FAE"/>
    <w:rsid w:val="002E6EF7"/>
    <w:rsid w:val="00311626"/>
    <w:rsid w:val="00361525"/>
    <w:rsid w:val="003645D6"/>
    <w:rsid w:val="00366B9F"/>
    <w:rsid w:val="003B31AC"/>
    <w:rsid w:val="003B6703"/>
    <w:rsid w:val="003C57DB"/>
    <w:rsid w:val="003C7E4D"/>
    <w:rsid w:val="00417F04"/>
    <w:rsid w:val="00422BE3"/>
    <w:rsid w:val="00452FE8"/>
    <w:rsid w:val="00470C39"/>
    <w:rsid w:val="004742B8"/>
    <w:rsid w:val="00474FA8"/>
    <w:rsid w:val="00480B9D"/>
    <w:rsid w:val="00481DC2"/>
    <w:rsid w:val="004857A2"/>
    <w:rsid w:val="004A26E8"/>
    <w:rsid w:val="004B7BC3"/>
    <w:rsid w:val="004C4820"/>
    <w:rsid w:val="004D21E4"/>
    <w:rsid w:val="005126A1"/>
    <w:rsid w:val="00522E34"/>
    <w:rsid w:val="00527BFE"/>
    <w:rsid w:val="00550BE6"/>
    <w:rsid w:val="0059528E"/>
    <w:rsid w:val="005A0102"/>
    <w:rsid w:val="005A19BA"/>
    <w:rsid w:val="005A5CBC"/>
    <w:rsid w:val="005A6EBC"/>
    <w:rsid w:val="005B73E0"/>
    <w:rsid w:val="005D0FB1"/>
    <w:rsid w:val="006100DA"/>
    <w:rsid w:val="00634601"/>
    <w:rsid w:val="00640066"/>
    <w:rsid w:val="0064745C"/>
    <w:rsid w:val="00663EB8"/>
    <w:rsid w:val="00670DD4"/>
    <w:rsid w:val="00673FA5"/>
    <w:rsid w:val="00686528"/>
    <w:rsid w:val="00694C9C"/>
    <w:rsid w:val="006B63B4"/>
    <w:rsid w:val="006D64A5"/>
    <w:rsid w:val="006E5128"/>
    <w:rsid w:val="006F509B"/>
    <w:rsid w:val="007070C1"/>
    <w:rsid w:val="00752655"/>
    <w:rsid w:val="007740D4"/>
    <w:rsid w:val="007914A3"/>
    <w:rsid w:val="00793234"/>
    <w:rsid w:val="007A71A1"/>
    <w:rsid w:val="007C7044"/>
    <w:rsid w:val="007E3FB0"/>
    <w:rsid w:val="007F77A2"/>
    <w:rsid w:val="00842195"/>
    <w:rsid w:val="00844D6F"/>
    <w:rsid w:val="008566BA"/>
    <w:rsid w:val="00871E04"/>
    <w:rsid w:val="00872474"/>
    <w:rsid w:val="00876875"/>
    <w:rsid w:val="008918CA"/>
    <w:rsid w:val="008B609C"/>
    <w:rsid w:val="008C4088"/>
    <w:rsid w:val="008D0989"/>
    <w:rsid w:val="008D7E96"/>
    <w:rsid w:val="009176DD"/>
    <w:rsid w:val="00933CA2"/>
    <w:rsid w:val="00934D3E"/>
    <w:rsid w:val="0093676A"/>
    <w:rsid w:val="00941C5F"/>
    <w:rsid w:val="009474AD"/>
    <w:rsid w:val="00952DEF"/>
    <w:rsid w:val="009574F6"/>
    <w:rsid w:val="00962659"/>
    <w:rsid w:val="0096428A"/>
    <w:rsid w:val="00970EE7"/>
    <w:rsid w:val="009A381B"/>
    <w:rsid w:val="009C15EE"/>
    <w:rsid w:val="009D5121"/>
    <w:rsid w:val="009F0C2D"/>
    <w:rsid w:val="00A03F75"/>
    <w:rsid w:val="00A17D07"/>
    <w:rsid w:val="00A43A9F"/>
    <w:rsid w:val="00A53175"/>
    <w:rsid w:val="00A640AA"/>
    <w:rsid w:val="00AA5D60"/>
    <w:rsid w:val="00AC4224"/>
    <w:rsid w:val="00AE24AD"/>
    <w:rsid w:val="00AF1B54"/>
    <w:rsid w:val="00AF5C61"/>
    <w:rsid w:val="00B0708B"/>
    <w:rsid w:val="00B104B0"/>
    <w:rsid w:val="00B14F4A"/>
    <w:rsid w:val="00B22974"/>
    <w:rsid w:val="00B4493F"/>
    <w:rsid w:val="00B479B8"/>
    <w:rsid w:val="00B87ED7"/>
    <w:rsid w:val="00BA134C"/>
    <w:rsid w:val="00BA32E0"/>
    <w:rsid w:val="00BF581B"/>
    <w:rsid w:val="00C1511A"/>
    <w:rsid w:val="00C3375C"/>
    <w:rsid w:val="00C34063"/>
    <w:rsid w:val="00C5472D"/>
    <w:rsid w:val="00C55374"/>
    <w:rsid w:val="00C77D4F"/>
    <w:rsid w:val="00CD3E0B"/>
    <w:rsid w:val="00CE092D"/>
    <w:rsid w:val="00D23EFC"/>
    <w:rsid w:val="00D539A7"/>
    <w:rsid w:val="00D6075C"/>
    <w:rsid w:val="00D7530E"/>
    <w:rsid w:val="00D83588"/>
    <w:rsid w:val="00DF1B8A"/>
    <w:rsid w:val="00E11439"/>
    <w:rsid w:val="00E1640B"/>
    <w:rsid w:val="00E4535E"/>
    <w:rsid w:val="00E45438"/>
    <w:rsid w:val="00EA0C82"/>
    <w:rsid w:val="00EC1A10"/>
    <w:rsid w:val="00ED454A"/>
    <w:rsid w:val="00F009A6"/>
    <w:rsid w:val="00F5713D"/>
    <w:rsid w:val="00F72100"/>
    <w:rsid w:val="00F7259A"/>
    <w:rsid w:val="00F85877"/>
    <w:rsid w:val="00F94CFF"/>
    <w:rsid w:val="00FC6FC0"/>
    <w:rsid w:val="00FE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5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61525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361525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3">
    <w:name w:val="Font Style13"/>
    <w:basedOn w:val="a0"/>
    <w:uiPriority w:val="99"/>
    <w:rsid w:val="00361525"/>
    <w:rPr>
      <w:rFonts w:ascii="Times New Roman" w:hAnsi="Times New Roman" w:cs="Times New Roman"/>
      <w:spacing w:val="20"/>
      <w:sz w:val="20"/>
      <w:szCs w:val="20"/>
    </w:rPr>
  </w:style>
  <w:style w:type="paragraph" w:styleId="a3">
    <w:name w:val="List Paragraph"/>
    <w:basedOn w:val="a"/>
    <w:uiPriority w:val="34"/>
    <w:qFormat/>
    <w:rsid w:val="0036152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61525"/>
    <w:rPr>
      <w:rFonts w:ascii="Arial" w:hAnsi="Arial" w:cs="Arial"/>
      <w:b/>
      <w:bCs/>
      <w:color w:val="26282F"/>
      <w:sz w:val="24"/>
      <w:szCs w:val="24"/>
    </w:rPr>
  </w:style>
  <w:style w:type="table" w:styleId="a4">
    <w:name w:val="Table Grid"/>
    <w:basedOn w:val="a1"/>
    <w:uiPriority w:val="59"/>
    <w:rsid w:val="00D835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3B31AC"/>
    <w:pPr>
      <w:suppressAutoHyphens w:val="0"/>
      <w:jc w:val="both"/>
    </w:pPr>
    <w:rPr>
      <w:sz w:val="28"/>
      <w:lang w:eastAsia="ru-RU"/>
    </w:rPr>
  </w:style>
  <w:style w:type="character" w:customStyle="1" w:styleId="30">
    <w:name w:val="Основной текст 3 Знак"/>
    <w:basedOn w:val="a0"/>
    <w:link w:val="3"/>
    <w:rsid w:val="003B31A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Цветовое выделение"/>
    <w:uiPriority w:val="99"/>
    <w:rsid w:val="007C7044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7C7044"/>
    <w:rPr>
      <w:color w:val="106BBE"/>
    </w:rPr>
  </w:style>
  <w:style w:type="paragraph" w:customStyle="1" w:styleId="a7">
    <w:name w:val="Комментарий"/>
    <w:basedOn w:val="a"/>
    <w:next w:val="a"/>
    <w:uiPriority w:val="99"/>
    <w:rsid w:val="007C7044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8">
    <w:name w:val="Нормальный (таблица)"/>
    <w:basedOn w:val="a"/>
    <w:next w:val="a"/>
    <w:uiPriority w:val="99"/>
    <w:rsid w:val="007C7044"/>
    <w:pPr>
      <w:suppressAutoHyphens w:val="0"/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C7044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C704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C7044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Body Text"/>
    <w:basedOn w:val="a"/>
    <w:link w:val="ad"/>
    <w:uiPriority w:val="99"/>
    <w:unhideWhenUsed/>
    <w:rsid w:val="006E512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6E51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No Spacing"/>
    <w:uiPriority w:val="1"/>
    <w:qFormat/>
    <w:rsid w:val="00B0708B"/>
    <w:pPr>
      <w:spacing w:after="0" w:line="240" w:lineRule="auto"/>
    </w:pPr>
    <w:rPr>
      <w:rFonts w:ascii="Calibri" w:eastAsia="Calibri" w:hAnsi="Calibri" w:cs="Times New Roman"/>
    </w:rPr>
  </w:style>
  <w:style w:type="character" w:styleId="af">
    <w:name w:val="Hyperlink"/>
    <w:basedOn w:val="a0"/>
    <w:uiPriority w:val="99"/>
    <w:unhideWhenUsed/>
    <w:rsid w:val="00FE2A8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orkinskoe.mo64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38757-3781-44D5-A899-284050C40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1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фохретдиновнк</dc:creator>
  <cp:keywords/>
  <dc:description/>
  <cp:lastModifiedBy>USER</cp:lastModifiedBy>
  <cp:revision>75</cp:revision>
  <cp:lastPrinted>2020-07-09T10:51:00Z</cp:lastPrinted>
  <dcterms:created xsi:type="dcterms:W3CDTF">2014-09-15T04:53:00Z</dcterms:created>
  <dcterms:modified xsi:type="dcterms:W3CDTF">2020-07-30T10:58:00Z</dcterms:modified>
</cp:coreProperties>
</file>