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F7" w:rsidRPr="0055554C" w:rsidRDefault="002F7DF7" w:rsidP="002F7DF7">
      <w:pPr>
        <w:ind w:firstLine="709"/>
        <w:jc w:val="center"/>
        <w:rPr>
          <w:rFonts w:ascii="Times New Roman" w:eastAsia="Calibri" w:hAnsi="Times New Roman" w:cs="Times New Roman"/>
        </w:rPr>
      </w:pPr>
    </w:p>
    <w:p w:rsidR="00145CE9" w:rsidRPr="00CD558F" w:rsidRDefault="00145CE9" w:rsidP="00145CE9">
      <w:pPr>
        <w:jc w:val="center"/>
        <w:rPr>
          <w:rFonts w:ascii="Times New Roman" w:hAnsi="Times New Roman"/>
          <w:sz w:val="24"/>
          <w:szCs w:val="24"/>
        </w:rPr>
      </w:pPr>
      <w:r w:rsidRPr="00CD558F">
        <w:rPr>
          <w:rFonts w:ascii="Times New Roman" w:hAnsi="Times New Roman"/>
          <w:sz w:val="24"/>
          <w:szCs w:val="24"/>
        </w:rPr>
        <w:t>СОВЕТ</w:t>
      </w:r>
      <w:r w:rsidRPr="00CD558F">
        <w:rPr>
          <w:rFonts w:ascii="Times New Roman" w:hAnsi="Times New Roman"/>
          <w:sz w:val="24"/>
          <w:szCs w:val="24"/>
        </w:rPr>
        <w:br/>
        <w:t>ЗОРКИНСКОГО МУНИЦИПАЛЬНОГО ОБРАЗОВАНИЯ</w:t>
      </w:r>
      <w:r w:rsidRPr="00CD558F">
        <w:rPr>
          <w:rFonts w:ascii="Times New Roman" w:hAnsi="Times New Roman"/>
          <w:sz w:val="24"/>
          <w:szCs w:val="24"/>
        </w:rPr>
        <w:br/>
        <w:t xml:space="preserve"> МАРКСОВСКОГО МУНИЦИПАЛЬНОГО РАЙОНА </w:t>
      </w:r>
      <w:r w:rsidRPr="00CD558F">
        <w:rPr>
          <w:rFonts w:ascii="Times New Roman" w:hAnsi="Times New Roman"/>
          <w:sz w:val="24"/>
          <w:szCs w:val="24"/>
        </w:rPr>
        <w:br/>
        <w:t>САРАТОВСКОЙ ОБЛАСТИ</w:t>
      </w:r>
    </w:p>
    <w:p w:rsidR="00145CE9" w:rsidRPr="00CD558F" w:rsidRDefault="00145CE9" w:rsidP="00145CE9">
      <w:pPr>
        <w:tabs>
          <w:tab w:val="left" w:pos="9354"/>
        </w:tabs>
        <w:spacing w:after="0" w:line="240" w:lineRule="auto"/>
        <w:ind w:left="3540" w:right="-2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145CE9" w:rsidRPr="0078169D" w:rsidRDefault="00145CE9" w:rsidP="00145CE9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78169D">
        <w:rPr>
          <w:rFonts w:ascii="Times New Roman" w:hAnsi="Times New Roman"/>
          <w:b/>
          <w:color w:val="0D0D0D"/>
          <w:sz w:val="28"/>
          <w:szCs w:val="28"/>
        </w:rPr>
        <w:t>РЕШЕНИЕ</w:t>
      </w:r>
    </w:p>
    <w:p w:rsidR="00145CE9" w:rsidRPr="00CD558F" w:rsidRDefault="00145CE9" w:rsidP="00145CE9">
      <w:pPr>
        <w:tabs>
          <w:tab w:val="left" w:pos="9354"/>
        </w:tabs>
        <w:spacing w:after="0" w:line="240" w:lineRule="auto"/>
        <w:ind w:left="3540" w:right="-2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145CE9" w:rsidRDefault="00145CE9" w:rsidP="00145CE9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145CE9" w:rsidRDefault="00145CE9" w:rsidP="002F7DF7">
      <w:pPr>
        <w:pStyle w:val="a3"/>
        <w:rPr>
          <w:rFonts w:ascii="Times New Roman" w:hAnsi="Times New Roman"/>
          <w:sz w:val="28"/>
          <w:szCs w:val="28"/>
        </w:rPr>
      </w:pPr>
      <w:r w:rsidRPr="00CD558F">
        <w:rPr>
          <w:rFonts w:ascii="Times New Roman" w:hAnsi="Times New Roman"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 xml:space="preserve">15.06.2020 г. </w:t>
      </w:r>
      <w:r w:rsidRPr="00CD558F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35/111</w:t>
      </w:r>
    </w:p>
    <w:p w:rsidR="00145CE9" w:rsidRDefault="00145CE9" w:rsidP="002F7DF7">
      <w:pPr>
        <w:pStyle w:val="a3"/>
        <w:rPr>
          <w:rFonts w:ascii="Times New Roman" w:hAnsi="Times New Roman"/>
          <w:sz w:val="28"/>
          <w:szCs w:val="28"/>
        </w:rPr>
      </w:pPr>
    </w:p>
    <w:p w:rsidR="002F7DF7" w:rsidRPr="00145CE9" w:rsidRDefault="002F7DF7" w:rsidP="00145CE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4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утверждения проектов зон  санитарной охраны водных объектов,  используемых для питьевого, хозяйственно-бытового </w:t>
      </w:r>
      <w:hyperlink r:id="rId7" w:history="1"/>
      <w:hyperlink r:id="rId8" w:history="1">
        <w:r w:rsidRPr="00145C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водоснабжения</w:t>
        </w:r>
      </w:hyperlink>
      <w:r w:rsidR="00145CE9">
        <w:t xml:space="preserve"> </w:t>
      </w:r>
      <w:hyperlink r:id="rId9" w:history="1"/>
      <w:r w:rsidRPr="0014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установления границ и режима  зон санитарной охраны источников питьевого  и хозяйственно-бытового водоснабжения </w:t>
      </w:r>
      <w:r w:rsidR="00971CE6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</w:p>
    <w:p w:rsidR="002F7DF7" w:rsidRPr="00DC6EE7" w:rsidRDefault="002F7DF7" w:rsidP="002F7DF7">
      <w:pPr>
        <w:spacing w:after="74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DF7" w:rsidRDefault="002F7DF7" w:rsidP="002F7DF7">
      <w:pPr>
        <w:spacing w:after="83" w:line="340" w:lineRule="auto"/>
        <w:ind w:left="-5" w:right="-1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145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статьей 43 Водного кодекса Российской Федерации, </w:t>
      </w:r>
      <w:r w:rsidRPr="0061525C">
        <w:rPr>
          <w:rFonts w:ascii="Times New Roman" w:eastAsia="Times New Roman" w:hAnsi="Times New Roman" w:cs="Times New Roman"/>
          <w:sz w:val="28"/>
          <w:szCs w:val="28"/>
          <w:lang w:eastAsia="ru-RU"/>
        </w:rPr>
        <w:t>ФЗ № 52-ФЗ «О санитарно-эпидемиологическом благополучии населения» (статья 18), Закона РФ "О недрах" от 21.02.1992 N 2395-1 (ст. 74, ст. 104) и СанПиН 2.1.4.1110-02 «Зоны санитарной охраны источников водоснабжения и водопроводов питьевого назначения», Водным Кодексом РФ (ст.27) 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06.10.2003 №131-ФЗ (ст.16)</w:t>
      </w:r>
      <w:r w:rsidR="00971C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Марксовской межрайонной прокуратуры от 29.05.2020 г. № 38-2020, Совет Зоркинского муниципального образования</w:t>
      </w:r>
    </w:p>
    <w:p w:rsidR="002F7DF7" w:rsidRPr="0061525C" w:rsidRDefault="00971CE6" w:rsidP="002F7DF7">
      <w:pPr>
        <w:spacing w:after="83" w:line="340" w:lineRule="auto"/>
        <w:ind w:left="-5" w:right="-13" w:hanging="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="002F7DF7" w:rsidRPr="006152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F7DF7" w:rsidRPr="00971CE6" w:rsidRDefault="002F7DF7" w:rsidP="00971C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Порядок утверждения проектов зон санитарной охраны водных объектов, используемых для питьевого, хозяйственно-бытового водоснабжения  и установления границ и режима зон санитарной охраны источников питьевого и хозяйственно-бытового водоснабжения</w:t>
      </w:r>
      <w:r w:rsidR="00971CE6" w:rsidRPr="0097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Марксовского муниципального района Саратовской области </w:t>
      </w: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приложением. </w:t>
      </w:r>
    </w:p>
    <w:p w:rsidR="002F7DF7" w:rsidRPr="0061525C" w:rsidRDefault="002F7DF7" w:rsidP="002F7DF7">
      <w:pPr>
        <w:spacing w:line="314" w:lineRule="auto"/>
        <w:ind w:left="1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уполномоченным органом, осуществляющим утверждение проектов зон санитарной охраны водных объектов, используемых для питьевого, хозяйственно-бытового водоснабжения и  установление границ и режима зон санитарной охраны источников питьевого и хозяйственно-бытового водоснабжения на территории </w:t>
      </w:r>
      <w:r w:rsidR="00971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Зоркинского муниципального </w:t>
      </w:r>
      <w:r w:rsidR="00971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образования Марксовского муниципального района Саратовской области</w:t>
      </w:r>
      <w:r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совет депутатов </w:t>
      </w:r>
      <w:r w:rsidR="00971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</w:p>
    <w:p w:rsidR="002F7DF7" w:rsidRDefault="00D23637" w:rsidP="002F7DF7">
      <w:pPr>
        <w:spacing w:after="116" w:line="314" w:lineRule="auto"/>
        <w:ind w:left="1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F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37">
        <w:rPr>
          <w:rFonts w:ascii="Times New Roman" w:hAnsi="Times New Roman"/>
          <w:sz w:val="28"/>
          <w:szCs w:val="28"/>
        </w:rPr>
        <w:t xml:space="preserve"> </w:t>
      </w:r>
      <w:r w:rsidRPr="00986243">
        <w:rPr>
          <w:rFonts w:ascii="Times New Roman" w:hAnsi="Times New Roman"/>
          <w:sz w:val="28"/>
          <w:szCs w:val="28"/>
        </w:rPr>
        <w:t>Настоящее решение вступает в силу со дня официального опубликования</w:t>
      </w:r>
      <w:r w:rsidR="002F7DF7" w:rsidRPr="00615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Default="002F7DF7" w:rsidP="002F7DF7">
      <w:pPr>
        <w:spacing w:after="116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F7" w:rsidRPr="0061525C" w:rsidRDefault="002F7DF7" w:rsidP="002F7DF7">
      <w:pPr>
        <w:spacing w:after="116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637" w:rsidRPr="00CD558F" w:rsidRDefault="00D23637" w:rsidP="00D236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558F">
        <w:rPr>
          <w:rFonts w:ascii="Times New Roman" w:hAnsi="Times New Roman"/>
          <w:sz w:val="28"/>
          <w:szCs w:val="28"/>
        </w:rPr>
        <w:t>Глава Зоркинского</w:t>
      </w:r>
    </w:p>
    <w:p w:rsidR="00D23637" w:rsidRPr="00CD558F" w:rsidRDefault="00D23637" w:rsidP="00D236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CD558F">
        <w:rPr>
          <w:rFonts w:ascii="Times New Roman" w:hAnsi="Times New Roman"/>
          <w:sz w:val="28"/>
          <w:szCs w:val="28"/>
        </w:rPr>
        <w:t>Е.С.Пономарева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7DF7" w:rsidRDefault="002F7DF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3637" w:rsidRDefault="00D2363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3637" w:rsidRDefault="00D2363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3637" w:rsidRDefault="00D2363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3637" w:rsidRPr="00DC6EE7" w:rsidRDefault="00D23637" w:rsidP="002F7DF7">
      <w:pPr>
        <w:spacing w:after="189" w:line="256" w:lineRule="auto"/>
        <w:ind w:left="-5" w:right="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23637" w:rsidRPr="00D23637" w:rsidRDefault="002F7DF7" w:rsidP="00D2363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3637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23637" w:rsidRPr="00D23637">
        <w:rPr>
          <w:rFonts w:ascii="Times New Roman" w:hAnsi="Times New Roman" w:cs="Times New Roman"/>
          <w:sz w:val="24"/>
          <w:szCs w:val="24"/>
          <w:lang w:eastAsia="ru-RU"/>
        </w:rPr>
        <w:t xml:space="preserve"> к Решению Совета </w:t>
      </w:r>
    </w:p>
    <w:p w:rsidR="002F7DF7" w:rsidRPr="00D23637" w:rsidRDefault="00D23637" w:rsidP="00D2363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3637">
        <w:rPr>
          <w:rFonts w:ascii="Times New Roman" w:hAnsi="Times New Roman" w:cs="Times New Roman"/>
          <w:sz w:val="24"/>
          <w:szCs w:val="24"/>
          <w:lang w:eastAsia="ru-RU"/>
        </w:rPr>
        <w:t>Зоркинского муниципального образования</w:t>
      </w:r>
      <w:r w:rsidR="002F7DF7" w:rsidRPr="00D236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23637" w:rsidRPr="00D23637" w:rsidRDefault="00D23637" w:rsidP="00D2363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23637">
        <w:rPr>
          <w:rFonts w:ascii="Times New Roman" w:hAnsi="Times New Roman"/>
          <w:sz w:val="24"/>
          <w:szCs w:val="24"/>
        </w:rPr>
        <w:t>от   15.06.2020 г.   № 35/111</w:t>
      </w:r>
    </w:p>
    <w:p w:rsidR="00D23637" w:rsidRPr="00D23637" w:rsidRDefault="00D23637" w:rsidP="00D23637">
      <w:pPr>
        <w:pStyle w:val="a3"/>
        <w:rPr>
          <w:rFonts w:ascii="Times New Roman" w:hAnsi="Times New Roman"/>
          <w:sz w:val="24"/>
          <w:szCs w:val="24"/>
        </w:rPr>
      </w:pPr>
    </w:p>
    <w:p w:rsidR="002F7DF7" w:rsidRPr="003851CA" w:rsidRDefault="002F7DF7" w:rsidP="00D2363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7DF7" w:rsidRPr="003851CA" w:rsidRDefault="002F7DF7" w:rsidP="002F7DF7">
      <w:pPr>
        <w:keepNext/>
        <w:keepLines/>
        <w:spacing w:after="175" w:line="25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</w:t>
      </w:r>
    </w:p>
    <w:p w:rsidR="00D23637" w:rsidRPr="00145CE9" w:rsidRDefault="002F7DF7" w:rsidP="00D236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утверждения проектов зон санитарной охраны водных объектов, используемых для питьевого, хозяйственно-бытового водоснабжения  и установления границ и режима зон санитарной охраны источников питьевого и хозяйственно-бытового водоснабжения </w:t>
      </w:r>
      <w:r w:rsidR="00D23637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</w:p>
    <w:p w:rsidR="002F7DF7" w:rsidRPr="003851CA" w:rsidRDefault="00D23637" w:rsidP="00D23637">
      <w:pPr>
        <w:keepNext/>
        <w:keepLines/>
        <w:spacing w:after="175" w:line="256" w:lineRule="auto"/>
        <w:ind w:right="5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2F7DF7" w:rsidRPr="003851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D23637" w:rsidRPr="00145CE9" w:rsidRDefault="002F7DF7" w:rsidP="00D236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Настоящий Порядок утверждения проектов зон санитарной охраны водных объектов, используемых для питьевого, хозяйственно-бытового водоснабжения  и установления границ и режима зон санитарной охраны источников питьевого и хозяйственно-бытового водоснабжения </w:t>
      </w:r>
      <w:r w:rsidR="00D2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Марксовского муниципального района Саратовской области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Порядок) регламентирует процедуру рассмотрения и утверждения проектов зон санитарной охраны водных объектов, расположенных на территории </w:t>
      </w:r>
      <w:r w:rsidR="00D23637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</w:p>
    <w:p w:rsidR="00E03B71" w:rsidRDefault="002F7DF7" w:rsidP="00D2363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используемых для питьевого, хозяйственно-бытового водоснабжения  (далее – проекты ЗСО), а также процедуру установления границ и режима зон санитарной охраны источников питьевого и хозяйственно-бытового водоснабжения (далее – границы и режим ЗСО), а также представления информации об утвержденных проектах ЗСО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Pr="00E03B71" w:rsidRDefault="002F7DF7" w:rsidP="00D2363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2. Проекты ЗСО разрабатываются с целью обеспечения сохранности от загрязнения источников водоснабжения и водопроводных сооружений, а также территорий, на которых они расположены. </w:t>
      </w:r>
    </w:p>
    <w:p w:rsidR="002F7DF7" w:rsidRPr="003851CA" w:rsidRDefault="002F7DF7" w:rsidP="002F7DF7">
      <w:pPr>
        <w:numPr>
          <w:ilvl w:val="0"/>
          <w:numId w:val="1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утверждения проекта зоны санитарной охраны водного объекта и установления границ и режима зон санитарной охраны источников питьевого и хозяйственно-бытового водоснабжения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7DF7" w:rsidRPr="00E03B71" w:rsidRDefault="002F7DF7" w:rsidP="00E03B71">
      <w:pPr>
        <w:numPr>
          <w:ilvl w:val="0"/>
          <w:numId w:val="1"/>
        </w:numPr>
        <w:spacing w:after="11" w:line="314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Проекты ЗСО разрабатываются в соответствии с требованиями СанПиН 2.1.4.1110-02 «Зоны санитарной охраны источников водоснабжения и </w:t>
      </w:r>
      <w:r w:rsidRP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водопроводов</w:t>
      </w:r>
      <w:r w:rsidR="00E03B71" w:rsidRP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/>
      <w:hyperlink r:id="rId11" w:history="1">
        <w:r w:rsidRPr="00E03B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питьевого</w:t>
        </w:r>
      </w:hyperlink>
      <w:r w:rsidR="00E03B71" w:rsidRPr="00E03B71">
        <w:t xml:space="preserve"> </w:t>
      </w:r>
      <w:hyperlink r:id="rId12" w:history="1"/>
      <w:hyperlink r:id="rId13" w:history="1">
        <w:r w:rsidRPr="00E03B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водоснабжения</w:t>
        </w:r>
      </w:hyperlink>
      <w:hyperlink r:id="rId14" w:history="1">
        <w:r w:rsidRPr="003851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СанПиН 2.1.5.980-00 «Гигиенические требования к охране поверхностных вод» и СанПиН 2.1.4.1074-01 «Питьевая вода. Гигиенические требования к качеству воды централизованных систем питьевого водоснабжения. Контроль качества», СНиП 2.04.02-84 </w:t>
      </w:r>
      <w:r w:rsid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«Водоснабжение. Наружные сети и сооружения» и должны иметь санитарно-эпидемиологическое заключение о соответствии их </w:t>
      </w:r>
      <w:r w:rsidRP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санитарным правилам и заключение </w:t>
      </w:r>
      <w:r w:rsidRP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заинтересованных организаций (далее – материалы). </w:t>
      </w:r>
    </w:p>
    <w:p w:rsidR="002F7DF7" w:rsidRPr="003851CA" w:rsidRDefault="002F7DF7" w:rsidP="002F7DF7">
      <w:pPr>
        <w:numPr>
          <w:ilvl w:val="0"/>
          <w:numId w:val="1"/>
        </w:numPr>
        <w:spacing w:after="99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утверждения проекта ЗСО физические лица, юридические лица и индивидуальные предприниматели, являющиеся собственниками водозабора или эксплуатирующими или имеющими намерение приступить к эксплуатации водозаборов (далее – заявитель), обеспечивают разработку проекта ЗСО и подают в администрацию 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письменное заявление о принятии проекта ЗСО на рассмотрение и утверждение заседания депутатов 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оформляется в печатном виде на имя Председателя 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Зоркинского муниципального образования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главы </w:t>
      </w:r>
      <w:r w:rsidR="00E03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Зоркинского муниципального образования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составляется в двух экземплярах. </w:t>
      </w:r>
    </w:p>
    <w:p w:rsidR="002F7DF7" w:rsidRPr="003851CA" w:rsidRDefault="002F7DF7" w:rsidP="002F7DF7">
      <w:pPr>
        <w:spacing w:after="226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заявлении о принятии проекта ЗСО на рассмотрение и утверждение указываются: </w:t>
      </w:r>
    </w:p>
    <w:p w:rsidR="002F7DF7" w:rsidRPr="003851CA" w:rsidRDefault="002F7DF7" w:rsidP="002F7DF7">
      <w:pPr>
        <w:numPr>
          <w:ilvl w:val="0"/>
          <w:numId w:val="2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юридических лиц – полное и сокращенное наименование, организационно-правовая форма, место нахождения, банковские реквизиты, номера контактных телефонов; </w:t>
      </w:r>
    </w:p>
    <w:p w:rsidR="002F7DF7" w:rsidRPr="003851CA" w:rsidRDefault="002F7DF7" w:rsidP="002F7DF7">
      <w:pPr>
        <w:numPr>
          <w:ilvl w:val="0"/>
          <w:numId w:val="2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физических лиц и индивидуальных предпринимателей – фамилия, имя, отчество, место жительства, данные документа, удостоверяющего личность, номера контактных телефонов; </w:t>
      </w:r>
    </w:p>
    <w:p w:rsidR="002F7DF7" w:rsidRPr="003851CA" w:rsidRDefault="002F7DF7" w:rsidP="002F7DF7">
      <w:pPr>
        <w:numPr>
          <w:ilvl w:val="0"/>
          <w:numId w:val="2"/>
        </w:numPr>
        <w:spacing w:after="227" w:line="256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расположения водозабора на водном объекте; </w:t>
      </w:r>
    </w:p>
    <w:p w:rsidR="002F7DF7" w:rsidRPr="003851CA" w:rsidRDefault="002F7DF7" w:rsidP="002F7DF7">
      <w:pPr>
        <w:numPr>
          <w:ilvl w:val="0"/>
          <w:numId w:val="2"/>
        </w:numPr>
        <w:spacing w:after="160" w:line="256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прилагаемых документов и материалов.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К заявлению, указанному в пункте 5 настоящего Порядка, прилагаются следующие документы: </w:t>
      </w:r>
    </w:p>
    <w:p w:rsidR="002F7DF7" w:rsidRPr="003851CA" w:rsidRDefault="002F7DF7" w:rsidP="002F7DF7">
      <w:pPr>
        <w:numPr>
          <w:ilvl w:val="0"/>
          <w:numId w:val="3"/>
        </w:numPr>
        <w:spacing w:after="13" w:line="314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ЗСО, разработанный в соответствии с требованиями СанПиН 2.1.4.1110-02 «Зоны санитарной охраны источников водоснабжения и водопроводов питьевого назначения». Правила и режим хозяйственного использования </w:t>
      </w:r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ЗСО,</w:t>
      </w:r>
      <w:r w:rsidR="00E0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/>
      <w:hyperlink r:id="rId16" w:history="1">
        <w:r w:rsidRPr="00E03B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</w:t>
        </w:r>
      </w:hyperlink>
      <w:r w:rsidR="00E03B71" w:rsidRPr="00E03B71">
        <w:t xml:space="preserve"> </w:t>
      </w:r>
      <w:hyperlink r:id="rId17" w:history="1"/>
      <w:hyperlink r:id="rId18" w:history="1">
        <w:r w:rsidRPr="00E03B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мероприятий</w:t>
        </w:r>
      </w:hyperlink>
      <w:r w:rsidR="00E03B71">
        <w:t xml:space="preserve"> </w:t>
      </w:r>
      <w:hyperlink r:id="rId19" w:history="1"/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улучшению санитарного состояния ЗСО и предотвращению загрязнения источника в составе проекта должны быть завизированы правообладателями объектов недвижимости, расположенных в ЗСО; </w:t>
      </w:r>
    </w:p>
    <w:p w:rsidR="002F7DF7" w:rsidRPr="003851CA" w:rsidRDefault="002F7DF7" w:rsidP="002F7DF7">
      <w:pPr>
        <w:numPr>
          <w:ilvl w:val="0"/>
          <w:numId w:val="3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копия лицензии на право пользования участком недр – для подземных источников водоснабжения (пресных питьевых и минеральных лечебных вод); </w:t>
      </w:r>
    </w:p>
    <w:p w:rsidR="002F7DF7" w:rsidRPr="003851CA" w:rsidRDefault="002F7DF7" w:rsidP="002F7DF7">
      <w:pPr>
        <w:numPr>
          <w:ilvl w:val="0"/>
          <w:numId w:val="3"/>
        </w:numPr>
        <w:spacing w:after="113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лицензии на водопользование или договора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водопользования – для поверхностных источников водоснабжения; </w:t>
      </w:r>
    </w:p>
    <w:p w:rsidR="002F7DF7" w:rsidRPr="003851CA" w:rsidRDefault="002F7DF7" w:rsidP="002F7DF7">
      <w:pPr>
        <w:numPr>
          <w:ilvl w:val="0"/>
          <w:numId w:val="3"/>
        </w:numPr>
        <w:spacing w:after="0" w:line="314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копия правоустанавливающих документов на земельный участок под размещение водозаборного сооружения для установления первого пояса ЗСО </w:t>
      </w:r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предварительного согласования с собственником возможности выделения</w:t>
      </w:r>
      <w:r w:rsidR="00BD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0" w:history="1"/>
      <w:hyperlink r:id="rId21" w:history="1">
        <w:r w:rsidRPr="00BD03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земельного</w:t>
        </w:r>
      </w:hyperlink>
      <w:hyperlink r:id="rId22" w:history="1"/>
      <w:hyperlink r:id="rId23" w:history="1">
        <w:r w:rsidRPr="00BD03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участка</w:t>
        </w:r>
      </w:hyperlink>
      <w:r w:rsidR="00BD03E4" w:rsidRPr="00BD03E4">
        <w:t xml:space="preserve"> </w:t>
      </w:r>
      <w:hyperlink r:id="rId24" w:history="1"/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законодательством порядке.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дополнительно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представить иные документы, содержащие, по его мнению, сведения, являющиеся существенными для утверждения проекта ЗСО. </w:t>
      </w:r>
    </w:p>
    <w:p w:rsidR="002F7DF7" w:rsidRPr="003851CA" w:rsidRDefault="002F7DF7" w:rsidP="002F7DF7">
      <w:pPr>
        <w:numPr>
          <w:ilvl w:val="0"/>
          <w:numId w:val="4"/>
        </w:numPr>
        <w:spacing w:after="9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ЗСО представляется в администрацию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Зоркинского муниципального образования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заявителем в оригинале в двух экземплярах при условии нахождения  зон санитарной охраны водного объекта в границах поселения.  </w:t>
      </w:r>
    </w:p>
    <w:p w:rsidR="002F7DF7" w:rsidRPr="003851CA" w:rsidRDefault="002F7DF7" w:rsidP="002F7DF7">
      <w:pPr>
        <w:numPr>
          <w:ilvl w:val="0"/>
          <w:numId w:val="4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Тексты документов должны быть читаемы, не должны содержать подчисток либо приписок, зачеркнутых слов и иных не оговоренных в них исправлений. </w:t>
      </w:r>
    </w:p>
    <w:p w:rsidR="002F7DF7" w:rsidRPr="003851CA" w:rsidRDefault="002F7DF7" w:rsidP="002F7DF7">
      <w:pPr>
        <w:spacing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достоверность представленных сведений несет заявитель. </w:t>
      </w:r>
    </w:p>
    <w:p w:rsidR="002F7DF7" w:rsidRPr="003851CA" w:rsidRDefault="002F7DF7" w:rsidP="002F7DF7">
      <w:pPr>
        <w:numPr>
          <w:ilvl w:val="0"/>
          <w:numId w:val="4"/>
        </w:numPr>
        <w:spacing w:after="117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о принятии проекта ЗСО на рассмотрение и утверждение и комплект документов представляется в администрацию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заявителем (его представителем) лично, посредством почтового отправления с описью или в электронной форме c использованием федеральной государственной информационной системы «Единый портал государственных и муниципальных услуг (функций)» (при наличии технической возможности). </w:t>
      </w:r>
    </w:p>
    <w:p w:rsidR="002F7DF7" w:rsidRPr="003851CA" w:rsidRDefault="002F7DF7" w:rsidP="002F7DF7">
      <w:pPr>
        <w:numPr>
          <w:ilvl w:val="0"/>
          <w:numId w:val="4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рассмотрения заявления и прилагаемых к нему документов и материалов, предусмотренных пунктами 5 и 6 настоящего Порядка, администрация в течение 3 календарных дней со дня представления заявителем заявления и прилагаемых к нему документов и материалов запрашивает в том числе с использованием федеральной государственной информационной системы «Единый портал государственных и муниципальных услуг (функций)» (при наличии технической возможности): </w:t>
      </w:r>
    </w:p>
    <w:p w:rsidR="002F7DF7" w:rsidRPr="003851CA" w:rsidRDefault="002F7DF7" w:rsidP="002F7DF7">
      <w:pPr>
        <w:spacing w:after="226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в Управлении Федеральной налоговой службы России по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Марксовскому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району: </w:t>
      </w:r>
    </w:p>
    <w:p w:rsidR="002F7DF7" w:rsidRPr="003851CA" w:rsidRDefault="002F7DF7" w:rsidP="002F7DF7">
      <w:pPr>
        <w:numPr>
          <w:ilvl w:val="0"/>
          <w:numId w:val="5"/>
        </w:numPr>
        <w:spacing w:after="226" w:line="256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 о постановке на учет в налоговом органе; </w:t>
      </w:r>
    </w:p>
    <w:p w:rsidR="002F7DF7" w:rsidRPr="003851CA" w:rsidRDefault="002F7DF7" w:rsidP="002F7DF7">
      <w:pPr>
        <w:numPr>
          <w:ilvl w:val="0"/>
          <w:numId w:val="5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из Единого государственного реестра юридических лиц – в отношении юридических лиц; </w:t>
      </w:r>
    </w:p>
    <w:p w:rsidR="002F7DF7" w:rsidRPr="003851CA" w:rsidRDefault="002F7DF7" w:rsidP="002F7DF7">
      <w:pPr>
        <w:numPr>
          <w:ilvl w:val="0"/>
          <w:numId w:val="5"/>
        </w:numPr>
        <w:spacing w:after="113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из Единого государственного реестра индивидуальных предпринимателей – в отношении индивидуальных предпринимателей; </w:t>
      </w:r>
    </w:p>
    <w:p w:rsidR="002F7DF7" w:rsidRPr="003851CA" w:rsidRDefault="002F7DF7" w:rsidP="002F7DF7">
      <w:pPr>
        <w:numPr>
          <w:ilvl w:val="0"/>
          <w:numId w:val="6"/>
        </w:numPr>
        <w:spacing w:after="113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указанные в подпунктах 1, 2 пункта 10 настоящего Порядка заявитель может по собственной инициативе представить в администрацию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Pr="003851CA" w:rsidRDefault="002F7DF7" w:rsidP="002F7DF7">
      <w:pPr>
        <w:numPr>
          <w:ilvl w:val="0"/>
          <w:numId w:val="6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рассмотрения проекта ЗСО не должен превышать 30 календарных дней со дня регистрации заявления в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Pr="003851CA" w:rsidRDefault="002F7DF7" w:rsidP="002F7DF7">
      <w:pPr>
        <w:numPr>
          <w:ilvl w:val="0"/>
          <w:numId w:val="6"/>
        </w:numPr>
        <w:spacing w:after="160" w:line="256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ЗСО утверждается заседанием депутатов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F7DF7" w:rsidRPr="003851CA" w:rsidRDefault="002F7DF7" w:rsidP="002F7DF7">
      <w:pPr>
        <w:numPr>
          <w:ilvl w:val="0"/>
          <w:numId w:val="6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титульном листе проекта ЗСО указывается полное наименование проекта ЗСО. В верхнем правом углу титульного листа проекта ЗСО ука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зываются реквизиты Решения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проставляется личная подпись Председателя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главы </w:t>
      </w:r>
      <w:r w:rsidR="00BD0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рая заверяется гербовой печатью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7DF7" w:rsidRPr="003851CA" w:rsidRDefault="002F7DF7" w:rsidP="002F7DF7">
      <w:pPr>
        <w:numPr>
          <w:ilvl w:val="0"/>
          <w:numId w:val="6"/>
        </w:numPr>
        <w:spacing w:after="160" w:line="256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Основаниями для отказа в утверждении проекта ЗСО являются: </w:t>
      </w:r>
    </w:p>
    <w:p w:rsidR="002F7DF7" w:rsidRPr="003851CA" w:rsidRDefault="002F7DF7" w:rsidP="002F7DF7">
      <w:pPr>
        <w:numPr>
          <w:ilvl w:val="0"/>
          <w:numId w:val="7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недостоверных либо искаженных данных в заявлении заявителя о принятии проекта ЗСО на рассмотрение и утверждение; </w:t>
      </w:r>
    </w:p>
    <w:p w:rsidR="002F7DF7" w:rsidRPr="003851CA" w:rsidRDefault="002F7DF7" w:rsidP="002F7DF7">
      <w:pPr>
        <w:numPr>
          <w:ilvl w:val="0"/>
          <w:numId w:val="7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санитарно-эпидемиологического заключения о соответствии проекта ЗСО санитарным правилам; </w:t>
      </w:r>
    </w:p>
    <w:p w:rsidR="002F7DF7" w:rsidRPr="003851CA" w:rsidRDefault="002F7DF7" w:rsidP="002F7DF7">
      <w:pPr>
        <w:numPr>
          <w:ilvl w:val="0"/>
          <w:numId w:val="7"/>
        </w:numPr>
        <w:spacing w:after="113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несоответствие содержания проекта ЗСО СанПиН 2.1.4.1110-02 «Зоны санитарной охраны источников водоснабжения и водопроводов питьевого назначения». </w:t>
      </w:r>
    </w:p>
    <w:p w:rsidR="002F7DF7" w:rsidRPr="003851CA" w:rsidRDefault="002F7DF7" w:rsidP="002F7DF7">
      <w:pPr>
        <w:spacing w:after="113"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Мотивированный отказ направляется заявителю в течение 3 календарных дней со дня истечения установленного срока утверждения представленного проекта. </w:t>
      </w:r>
    </w:p>
    <w:p w:rsidR="002F7DF7" w:rsidRPr="003851CA" w:rsidRDefault="002F7DF7" w:rsidP="002F7DF7">
      <w:pPr>
        <w:numPr>
          <w:ilvl w:val="0"/>
          <w:numId w:val="8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После утверждения проекта ЗСО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Зоркинского муниципального образования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5 календарных дней принимает решение об установлении границ и режима ЗСО. </w:t>
      </w:r>
    </w:p>
    <w:p w:rsidR="002F7DF7" w:rsidRPr="003851CA" w:rsidRDefault="002F7DF7" w:rsidP="002F7DF7">
      <w:pPr>
        <w:spacing w:after="111"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Границы и режим ЗСО источников питьевого и хозяйственно-бытового водоснабжения устанавливаются решением заседания депутатов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Зоркинского муниципального образования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утвержденному проекту ЗСО водного объекта при наличии положительного санитарно-эпидемиологического заключения. </w:t>
      </w:r>
    </w:p>
    <w:p w:rsidR="002F7DF7" w:rsidRPr="003851CA" w:rsidRDefault="002F7DF7" w:rsidP="002F7DF7">
      <w:pPr>
        <w:spacing w:after="74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F7" w:rsidRPr="003851CA" w:rsidRDefault="002F7DF7" w:rsidP="002F7DF7">
      <w:pPr>
        <w:numPr>
          <w:ilvl w:val="0"/>
          <w:numId w:val="8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об утверждении проекта ЗСО и приказ об установлении границ и режима ЗСО источников питьевого и хозяйственно-бытового водоснабжения издаются в двух экземплярах. </w:t>
      </w:r>
    </w:p>
    <w:p w:rsidR="002F7DF7" w:rsidRPr="003851CA" w:rsidRDefault="002F7DF7" w:rsidP="002F7DF7">
      <w:pPr>
        <w:numPr>
          <w:ilvl w:val="0"/>
          <w:numId w:val="8"/>
        </w:numPr>
        <w:spacing w:after="160" w:line="314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в течение трех календарных дней со дня принятия решения об утверждении проекта ЗСО и приказа об установлении границ и режима ЗСО источников питьевого и хозяйственно-бытового водоснабжения направляет: заявителю решение об утверждении проекта ЗСО, приказ об установлении границ и режима ЗСО источников питьевого и хозяйственно-бытового водоснабжения и проект ЗСО; </w:t>
      </w:r>
    </w:p>
    <w:p w:rsidR="002F7DF7" w:rsidRPr="003851CA" w:rsidRDefault="002F7DF7" w:rsidP="002F7DF7">
      <w:pPr>
        <w:spacing w:after="234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экземпляр утвержденного проекта ЗСО остается в администрации. </w:t>
      </w:r>
    </w:p>
    <w:p w:rsidR="002F7DF7" w:rsidRPr="003851CA" w:rsidRDefault="002F7DF7" w:rsidP="002F7DF7">
      <w:pPr>
        <w:keepNext/>
        <w:keepLines/>
        <w:spacing w:after="220" w:line="256" w:lineRule="auto"/>
        <w:ind w:left="242" w:right="3" w:hanging="24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Заключительные положения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Администрация ведет реестр утвержденных проектов ЗСО с установленными границами и режимами ЗСО источников питьевого и хозяйственно-бытового водоснабжения, а также осуществляет контроль за выполнением принятых решений. </w:t>
      </w:r>
    </w:p>
    <w:p w:rsidR="002F7DF7" w:rsidRPr="003851CA" w:rsidRDefault="002F7DF7" w:rsidP="002F7DF7">
      <w:pPr>
        <w:keepNext/>
        <w:keepLines/>
        <w:spacing w:after="175" w:line="256" w:lineRule="auto"/>
        <w:ind w:right="5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2F7DF7" w:rsidRPr="003D69B8" w:rsidRDefault="003D69B8" w:rsidP="003D69B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проекту Решения</w:t>
      </w:r>
      <w:r w:rsidR="002F7DF7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2F7DF7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="002F7DF7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порядке утверждения проектов зон санитарной охраны водных объектов, используемых для питьевого, хозя</w:t>
      </w:r>
      <w:r w:rsidR="002F7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йственно-бытового водоснабжения</w:t>
      </w:r>
      <w:r w:rsidR="002F7DF7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установления границ и режима зон санитарной охраны источников питьевого и хозяйственно-бытового водоснабжения</w:t>
      </w:r>
      <w:r w:rsidRPr="003D6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7DF7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</w:p>
    <w:p w:rsidR="003D69B8" w:rsidRDefault="003D69B8" w:rsidP="002F7DF7">
      <w:pPr>
        <w:spacing w:after="12"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F7" w:rsidRPr="003D69B8" w:rsidRDefault="002F7DF7" w:rsidP="003D69B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="003D69B8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3D69B8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Зоркинского муниципального образования</w:t>
      </w:r>
      <w:r w:rsidR="003D69B8"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порядке утверждения проектов зон санитарной охраны водных объектов, используемых для питьевого, хозяйственно-бытового водоснабжения  и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установления границ и режима зон санитарной охраны источников питьевого и хозяйственно-бытового водоснабжения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9B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(далее – проект постановления) разработан в соответствии со статьей 43 Водного кодекса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Федерации, статьей 18 Федерального закона от 30.01.1999 г. № 52 «О санитарно-эпидемиологическом благополучии населения».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2 статьи 43 Водного кодекса Российской Федерации определяет, что 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</w:t>
      </w:r>
    </w:p>
    <w:p w:rsidR="002F7DF7" w:rsidRPr="003851CA" w:rsidRDefault="002F7DF7" w:rsidP="002F7DF7">
      <w:pPr>
        <w:spacing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3 статьи 18 Федерального закона -ФЗ «О санитарно-эпидемиологическом благополучии населения»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 </w:t>
      </w:r>
    </w:p>
    <w:p w:rsidR="002F7DF7" w:rsidRPr="003D69B8" w:rsidRDefault="002F7DF7" w:rsidP="003D69B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Пунктами 4 и 5 статьи 18 Федерального закона -ФЗ «О санитарно-эпидемиологическом благополучии населения» определено, что проекты округов и зон санитарной охраны водных объектов, используемых для питьевого, хозяйственно-бытового водоснабжения и  границы и режим зон санитарной охраны источников питьевого и хозяйственно-бытового водоснабжения утверждаются и устанавливаются органами исполнительной власти субъектов Российской Федерации при наличии санитарно-эпидемиологического заключения о соответствии их санитарным правилам. Целью разработки проекта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определение процедуры утверждения проектов зон санитарной охраны водных объектов, используемых для питьевого, хозяйственно-бытового водоснабжения , а также установления границ и режима зон санитарной охраны источников питьевого и хозяйственно-бытового водоснабжения на территории </w:t>
      </w:r>
      <w:r w:rsidR="003D69B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 Марксовского муниципального района Саратовской области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D69B8" w:rsidRDefault="003D69B8" w:rsidP="002F7DF7">
      <w:pPr>
        <w:spacing w:after="105"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7DF7" w:rsidRPr="003851CA" w:rsidRDefault="002F7DF7" w:rsidP="002F7DF7">
      <w:pPr>
        <w:spacing w:after="105" w:line="314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Принятие данного проекта </w:t>
      </w:r>
      <w:r w:rsidR="003D6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Pr="0038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потребует дополнительных финансовых затрат из  бюджета. </w:t>
      </w:r>
    </w:p>
    <w:p w:rsidR="002F7DF7" w:rsidRPr="003851CA" w:rsidRDefault="002F7DF7" w:rsidP="002F7DF7">
      <w:pPr>
        <w:spacing w:after="23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F7" w:rsidRPr="003851CA" w:rsidRDefault="002F7DF7" w:rsidP="002F7DF7">
      <w:pPr>
        <w:spacing w:after="23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F7" w:rsidRDefault="003D69B8" w:rsidP="002F7DF7">
      <w:pPr>
        <w:spacing w:after="23" w:line="256" w:lineRule="auto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Зоркинского</w:t>
      </w:r>
    </w:p>
    <w:p w:rsidR="00803653" w:rsidRDefault="003D69B8" w:rsidP="003D69B8">
      <w:pPr>
        <w:spacing w:after="23" w:line="256" w:lineRule="auto"/>
        <w:ind w:left="-5" w:right="10" w:hanging="1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                                   Е.С.Пономарева</w:t>
      </w:r>
      <w:bookmarkStart w:id="0" w:name="_GoBack"/>
      <w:bookmarkEnd w:id="0"/>
    </w:p>
    <w:sectPr w:rsidR="00803653" w:rsidSect="00D2363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5D4" w:rsidRDefault="000D25D4" w:rsidP="003D69B8">
      <w:pPr>
        <w:spacing w:after="0" w:line="240" w:lineRule="auto"/>
      </w:pPr>
      <w:r>
        <w:separator/>
      </w:r>
    </w:p>
  </w:endnote>
  <w:endnote w:type="continuationSeparator" w:id="1">
    <w:p w:rsidR="000D25D4" w:rsidRDefault="000D25D4" w:rsidP="003D6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5D4" w:rsidRDefault="000D25D4" w:rsidP="003D69B8">
      <w:pPr>
        <w:spacing w:after="0" w:line="240" w:lineRule="auto"/>
      </w:pPr>
      <w:r>
        <w:separator/>
      </w:r>
    </w:p>
  </w:footnote>
  <w:footnote w:type="continuationSeparator" w:id="1">
    <w:p w:rsidR="000D25D4" w:rsidRDefault="000D25D4" w:rsidP="003D6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7C4"/>
    <w:multiLevelType w:val="hybridMultilevel"/>
    <w:tmpl w:val="DBB41FFA"/>
    <w:lvl w:ilvl="0" w:tplc="3558D3B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E9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4CC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6F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A59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39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6AE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585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70F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DC7E61"/>
    <w:multiLevelType w:val="hybridMultilevel"/>
    <w:tmpl w:val="522CCEB4"/>
    <w:lvl w:ilvl="0" w:tplc="5E5C8014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641B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E5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4CCA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A2E6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0C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AFD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21D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ED7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0719FA"/>
    <w:multiLevelType w:val="hybridMultilevel"/>
    <w:tmpl w:val="6DA4A252"/>
    <w:lvl w:ilvl="0" w:tplc="D21E817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189A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C7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46FD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D0EA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42FC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ECB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AAF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D888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0C92DC2"/>
    <w:multiLevelType w:val="hybridMultilevel"/>
    <w:tmpl w:val="640C75FA"/>
    <w:lvl w:ilvl="0" w:tplc="89ACFBC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A812B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C824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0694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1E21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E1C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E350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E2CA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0077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722EDF"/>
    <w:multiLevelType w:val="hybridMultilevel"/>
    <w:tmpl w:val="9680524E"/>
    <w:lvl w:ilvl="0" w:tplc="0AFA8252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CC0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E22C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F44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1C18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A32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A06F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F074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6C0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6BB61CB"/>
    <w:multiLevelType w:val="hybridMultilevel"/>
    <w:tmpl w:val="C7ACC62E"/>
    <w:lvl w:ilvl="0" w:tplc="6ABC14E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4C2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462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E83A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3005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8DD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24B7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4BD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B22C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5460B4"/>
    <w:multiLevelType w:val="hybridMultilevel"/>
    <w:tmpl w:val="386CFB46"/>
    <w:lvl w:ilvl="0" w:tplc="4AF4DE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04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0EC5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89C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68C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CE8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A2EC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ECF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1856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EB6196"/>
    <w:multiLevelType w:val="hybridMultilevel"/>
    <w:tmpl w:val="EF9E1380"/>
    <w:lvl w:ilvl="0" w:tplc="60BA56AA">
      <w:start w:val="1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46D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3E66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84E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A99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2F6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B477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A45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8FA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175"/>
    <w:rsid w:val="000D25D4"/>
    <w:rsid w:val="00145CE9"/>
    <w:rsid w:val="002F7DF7"/>
    <w:rsid w:val="003D69B8"/>
    <w:rsid w:val="00803653"/>
    <w:rsid w:val="00971CE6"/>
    <w:rsid w:val="00AA5175"/>
    <w:rsid w:val="00BD03E4"/>
    <w:rsid w:val="00CE3A34"/>
    <w:rsid w:val="00D23637"/>
    <w:rsid w:val="00E03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D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D6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D69B8"/>
  </w:style>
  <w:style w:type="paragraph" w:styleId="a8">
    <w:name w:val="footer"/>
    <w:basedOn w:val="a"/>
    <w:link w:val="a9"/>
    <w:uiPriority w:val="99"/>
    <w:semiHidden/>
    <w:unhideWhenUsed/>
    <w:rsid w:val="003D6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D6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D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odosnabzhenie_i_kanalizatciya/" TargetMode="External"/><Relationship Id="rId13" Type="http://schemas.openxmlformats.org/officeDocument/2006/relationships/hyperlink" Target="http://pandia.ru/text/category/voda_pitmzevaya/" TargetMode="External"/><Relationship Id="rId18" Type="http://schemas.openxmlformats.org/officeDocument/2006/relationships/hyperlink" Target="http://pandia.ru/text/category/plani_meropriyatij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andia.ru/text/category/zemelmznie_uchastki/" TargetMode="External"/><Relationship Id="rId7" Type="http://schemas.openxmlformats.org/officeDocument/2006/relationships/hyperlink" Target="http://pandia.ru/text/category/vodosnabzhenie_i_kanalizatciya/" TargetMode="External"/><Relationship Id="rId12" Type="http://schemas.openxmlformats.org/officeDocument/2006/relationships/hyperlink" Target="http://pandia.ru/text/category/voda_pitmzevaya/" TargetMode="External"/><Relationship Id="rId17" Type="http://schemas.openxmlformats.org/officeDocument/2006/relationships/hyperlink" Target="http://pandia.ru/text/category/plani_meropriyatij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plani_meropriyatij/" TargetMode="External"/><Relationship Id="rId20" Type="http://schemas.openxmlformats.org/officeDocument/2006/relationships/hyperlink" Target="http://pandia.ru/text/category/zemelmznie_uchastk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voda_pitmzevaya/" TargetMode="External"/><Relationship Id="rId24" Type="http://schemas.openxmlformats.org/officeDocument/2006/relationships/hyperlink" Target="http://pandia.ru/text/category/zemelmznie_uchastk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plani_meropriyatij/" TargetMode="External"/><Relationship Id="rId23" Type="http://schemas.openxmlformats.org/officeDocument/2006/relationships/hyperlink" Target="http://pandia.ru/text/category/zemelmznie_uchastki/" TargetMode="External"/><Relationship Id="rId10" Type="http://schemas.openxmlformats.org/officeDocument/2006/relationships/hyperlink" Target="http://pandia.ru/text/category/voda_pitmzevaya/" TargetMode="External"/><Relationship Id="rId19" Type="http://schemas.openxmlformats.org/officeDocument/2006/relationships/hyperlink" Target="http://pandia.ru/text/category/plani_meropriyat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vodosnabzhenie_i_kanalizatciya/" TargetMode="External"/><Relationship Id="rId14" Type="http://schemas.openxmlformats.org/officeDocument/2006/relationships/hyperlink" Target="http://pandia.ru/text/category/voda_pitmzevaya/" TargetMode="External"/><Relationship Id="rId22" Type="http://schemas.openxmlformats.org/officeDocument/2006/relationships/hyperlink" Target="http://pandia.ru/text/category/zemelmznie_uchastki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</dc:creator>
  <cp:keywords/>
  <dc:description/>
  <cp:lastModifiedBy>1</cp:lastModifiedBy>
  <cp:revision>3</cp:revision>
  <dcterms:created xsi:type="dcterms:W3CDTF">2016-02-14T09:20:00Z</dcterms:created>
  <dcterms:modified xsi:type="dcterms:W3CDTF">2020-06-18T07:13:00Z</dcterms:modified>
</cp:coreProperties>
</file>