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E77" w:rsidRDefault="00786A05">
      <w:pPr>
        <w:shd w:val="clear" w:color="auto" w:fill="FFFFFF"/>
        <w:spacing w:line="322" w:lineRule="exact"/>
        <w:ind w:left="38"/>
        <w:jc w:val="center"/>
      </w:pPr>
      <w:r>
        <w:rPr>
          <w:b/>
          <w:bCs/>
          <w:color w:val="323232"/>
          <w:spacing w:val="-8"/>
          <w:sz w:val="29"/>
          <w:szCs w:val="29"/>
        </w:rPr>
        <w:t>СОВЕТ ЗОРКИНСКОГО МУНИЦИПАЛЬНОГО ОБРАЗОВАНИЯ</w:t>
      </w:r>
    </w:p>
    <w:p w:rsidR="00800E77" w:rsidRDefault="00786A05">
      <w:pPr>
        <w:shd w:val="clear" w:color="auto" w:fill="FFFFFF"/>
        <w:spacing w:line="322" w:lineRule="exact"/>
        <w:ind w:left="110"/>
        <w:jc w:val="center"/>
      </w:pPr>
      <w:r>
        <w:rPr>
          <w:b/>
          <w:bCs/>
          <w:color w:val="323232"/>
          <w:spacing w:val="-7"/>
          <w:sz w:val="29"/>
          <w:szCs w:val="29"/>
        </w:rPr>
        <w:t>МАРКСОВСКОГО МУНИЦИПАЛЬНОГО РАЙОНА</w:t>
      </w:r>
    </w:p>
    <w:p w:rsidR="00800E77" w:rsidRDefault="00786A05">
      <w:pPr>
        <w:shd w:val="clear" w:color="auto" w:fill="FFFFFF"/>
        <w:spacing w:after="374" w:line="322" w:lineRule="exact"/>
        <w:ind w:left="67"/>
        <w:jc w:val="center"/>
      </w:pPr>
      <w:r>
        <w:rPr>
          <w:b/>
          <w:bCs/>
          <w:color w:val="323232"/>
          <w:spacing w:val="-4"/>
          <w:sz w:val="29"/>
          <w:szCs w:val="29"/>
        </w:rPr>
        <w:t>САРАТОВСКОЙ ОБЛАСТИ</w:t>
      </w:r>
    </w:p>
    <w:p w:rsidR="00800E77" w:rsidRDefault="00800E77">
      <w:pPr>
        <w:shd w:val="clear" w:color="auto" w:fill="FFFFFF"/>
        <w:spacing w:after="374" w:line="322" w:lineRule="exact"/>
        <w:ind w:left="67"/>
        <w:jc w:val="center"/>
        <w:sectPr w:rsidR="00800E77">
          <w:type w:val="continuous"/>
          <w:pgSz w:w="11909" w:h="16834"/>
          <w:pgMar w:top="929" w:right="1070" w:bottom="360" w:left="950" w:header="720" w:footer="720" w:gutter="0"/>
          <w:cols w:space="60"/>
          <w:noEndnote/>
        </w:sectPr>
      </w:pPr>
    </w:p>
    <w:p w:rsidR="00800E77" w:rsidRDefault="000D56A5">
      <w:pPr>
        <w:shd w:val="clear" w:color="auto" w:fill="FFFFFF"/>
        <w:spacing w:before="715"/>
      </w:pPr>
      <w:r>
        <w:rPr>
          <w:color w:val="000000"/>
          <w:spacing w:val="-4"/>
          <w:sz w:val="29"/>
          <w:szCs w:val="29"/>
        </w:rPr>
        <w:lastRenderedPageBreak/>
        <w:t>от   30</w:t>
      </w:r>
      <w:r w:rsidR="00786A05">
        <w:rPr>
          <w:color w:val="000000"/>
          <w:spacing w:val="-4"/>
          <w:sz w:val="29"/>
          <w:szCs w:val="29"/>
        </w:rPr>
        <w:t>.0</w:t>
      </w:r>
      <w:r w:rsidR="002B211F">
        <w:rPr>
          <w:color w:val="000000"/>
          <w:spacing w:val="-4"/>
          <w:sz w:val="29"/>
          <w:szCs w:val="29"/>
        </w:rPr>
        <w:t>6</w:t>
      </w:r>
      <w:r w:rsidR="00786A05">
        <w:rPr>
          <w:color w:val="000000"/>
          <w:spacing w:val="-4"/>
          <w:sz w:val="29"/>
          <w:szCs w:val="29"/>
        </w:rPr>
        <w:t>.2020г.</w:t>
      </w:r>
    </w:p>
    <w:p w:rsidR="00800E77" w:rsidRDefault="00786A05">
      <w:pPr>
        <w:shd w:val="clear" w:color="auto" w:fill="FFFFFF"/>
      </w:pPr>
      <w:r>
        <w:br w:type="column"/>
      </w:r>
      <w:r>
        <w:rPr>
          <w:b/>
          <w:bCs/>
          <w:color w:val="323232"/>
          <w:spacing w:val="49"/>
          <w:sz w:val="29"/>
          <w:szCs w:val="29"/>
        </w:rPr>
        <w:lastRenderedPageBreak/>
        <w:t>РЕШЕНИЕ</w:t>
      </w:r>
    </w:p>
    <w:p w:rsidR="00800E77" w:rsidRDefault="00786A05">
      <w:pPr>
        <w:shd w:val="clear" w:color="auto" w:fill="FFFFFF"/>
        <w:spacing w:before="53"/>
        <w:ind w:left="346"/>
      </w:pPr>
      <w:r>
        <w:rPr>
          <w:color w:val="323232"/>
          <w:spacing w:val="4"/>
          <w:sz w:val="29"/>
          <w:szCs w:val="29"/>
        </w:rPr>
        <w:t>№ 3</w:t>
      </w:r>
      <w:r w:rsidR="000D56A5">
        <w:rPr>
          <w:color w:val="323232"/>
          <w:spacing w:val="4"/>
          <w:sz w:val="29"/>
          <w:szCs w:val="29"/>
        </w:rPr>
        <w:t>6</w:t>
      </w:r>
      <w:r>
        <w:rPr>
          <w:color w:val="323232"/>
          <w:spacing w:val="4"/>
          <w:sz w:val="29"/>
          <w:szCs w:val="29"/>
        </w:rPr>
        <w:t>/1</w:t>
      </w:r>
      <w:r w:rsidR="002B211F">
        <w:rPr>
          <w:color w:val="323232"/>
          <w:spacing w:val="4"/>
          <w:sz w:val="29"/>
          <w:szCs w:val="29"/>
        </w:rPr>
        <w:t>1</w:t>
      </w:r>
      <w:r w:rsidR="000D56A5">
        <w:rPr>
          <w:color w:val="323232"/>
          <w:spacing w:val="4"/>
          <w:sz w:val="29"/>
          <w:szCs w:val="29"/>
        </w:rPr>
        <w:t>3</w:t>
      </w:r>
    </w:p>
    <w:p w:rsidR="00800E77" w:rsidRDefault="00800E77">
      <w:pPr>
        <w:shd w:val="clear" w:color="auto" w:fill="FFFFFF"/>
        <w:spacing w:before="53"/>
        <w:ind w:left="346"/>
        <w:sectPr w:rsidR="00800E77" w:rsidSect="002B211F">
          <w:type w:val="continuous"/>
          <w:pgSz w:w="11909" w:h="16834"/>
          <w:pgMar w:top="929" w:right="4538" w:bottom="360" w:left="955" w:header="720" w:footer="720" w:gutter="0"/>
          <w:cols w:num="2" w:space="720" w:equalWidth="0">
            <w:col w:w="1953" w:space="2045"/>
            <w:col w:w="2418"/>
          </w:cols>
          <w:noEndnote/>
        </w:sectPr>
      </w:pPr>
    </w:p>
    <w:p w:rsidR="00800E77" w:rsidRDefault="00786A05">
      <w:pPr>
        <w:shd w:val="clear" w:color="auto" w:fill="FFFFFF"/>
        <w:spacing w:before="590" w:line="322" w:lineRule="exact"/>
        <w:ind w:left="38" w:right="48"/>
        <w:jc w:val="both"/>
      </w:pPr>
      <w:r>
        <w:rPr>
          <w:b/>
          <w:bCs/>
          <w:color w:val="000000"/>
          <w:spacing w:val="-6"/>
          <w:sz w:val="29"/>
          <w:szCs w:val="29"/>
        </w:rPr>
        <w:lastRenderedPageBreak/>
        <w:t>Об утверждении Положения «О порядке заключения соглашений о передаче осуществления части полномочий по решению вопросов местного значения»</w:t>
      </w:r>
    </w:p>
    <w:p w:rsidR="00800E77" w:rsidRDefault="00786A05">
      <w:pPr>
        <w:shd w:val="clear" w:color="auto" w:fill="FFFFFF"/>
        <w:spacing w:before="178" w:line="322" w:lineRule="exact"/>
        <w:ind w:firstLine="547"/>
      </w:pPr>
      <w:r>
        <w:rPr>
          <w:color w:val="000000"/>
          <w:spacing w:val="-5"/>
          <w:sz w:val="29"/>
          <w:szCs w:val="29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color w:val="000000"/>
          <w:spacing w:val="-3"/>
          <w:sz w:val="29"/>
          <w:szCs w:val="29"/>
        </w:rPr>
        <w:t xml:space="preserve">Уставом </w:t>
      </w:r>
      <w:proofErr w:type="spellStart"/>
      <w:r>
        <w:rPr>
          <w:color w:val="000000"/>
          <w:spacing w:val="-3"/>
          <w:sz w:val="29"/>
          <w:szCs w:val="29"/>
        </w:rPr>
        <w:t>Зоркинского</w:t>
      </w:r>
      <w:proofErr w:type="spellEnd"/>
      <w:r>
        <w:rPr>
          <w:color w:val="000000"/>
          <w:spacing w:val="-3"/>
          <w:sz w:val="29"/>
          <w:szCs w:val="29"/>
        </w:rPr>
        <w:t xml:space="preserve"> муниципального образования, в целях качественного и </w:t>
      </w:r>
      <w:r>
        <w:rPr>
          <w:color w:val="000000"/>
          <w:spacing w:val="-4"/>
          <w:sz w:val="29"/>
          <w:szCs w:val="29"/>
        </w:rPr>
        <w:t xml:space="preserve">своевременного обеспечения жизнедеятельности населения </w:t>
      </w:r>
      <w:proofErr w:type="spellStart"/>
      <w:r>
        <w:rPr>
          <w:color w:val="000000"/>
          <w:spacing w:val="-4"/>
          <w:sz w:val="29"/>
          <w:szCs w:val="29"/>
        </w:rPr>
        <w:t>Зоркинского</w:t>
      </w:r>
      <w:proofErr w:type="spellEnd"/>
      <w:r>
        <w:rPr>
          <w:color w:val="000000"/>
          <w:spacing w:val="-4"/>
          <w:sz w:val="29"/>
          <w:szCs w:val="29"/>
        </w:rPr>
        <w:t xml:space="preserve"> муниципального образования,    Совет   </w:t>
      </w:r>
      <w:proofErr w:type="spellStart"/>
      <w:r>
        <w:rPr>
          <w:color w:val="000000"/>
          <w:spacing w:val="-4"/>
          <w:sz w:val="29"/>
          <w:szCs w:val="29"/>
        </w:rPr>
        <w:t>Зоркинского</w:t>
      </w:r>
      <w:proofErr w:type="spellEnd"/>
      <w:r>
        <w:rPr>
          <w:color w:val="000000"/>
          <w:spacing w:val="-4"/>
          <w:sz w:val="29"/>
          <w:szCs w:val="29"/>
        </w:rPr>
        <w:t xml:space="preserve"> муниципального </w:t>
      </w:r>
      <w:r>
        <w:rPr>
          <w:color w:val="000000"/>
          <w:spacing w:val="-6"/>
          <w:sz w:val="29"/>
          <w:szCs w:val="29"/>
        </w:rPr>
        <w:t xml:space="preserve">образования </w:t>
      </w:r>
      <w:r>
        <w:rPr>
          <w:color w:val="000000"/>
          <w:spacing w:val="-9"/>
          <w:sz w:val="29"/>
          <w:szCs w:val="29"/>
        </w:rPr>
        <w:t>РЕШИЛ:</w:t>
      </w:r>
    </w:p>
    <w:p w:rsidR="00800E77" w:rsidRDefault="00786A05" w:rsidP="00786A05">
      <w:pPr>
        <w:numPr>
          <w:ilvl w:val="0"/>
          <w:numId w:val="1"/>
        </w:numPr>
        <w:shd w:val="clear" w:color="auto" w:fill="FFFFFF"/>
        <w:tabs>
          <w:tab w:val="left" w:pos="907"/>
        </w:tabs>
        <w:spacing w:line="317" w:lineRule="exact"/>
        <w:ind w:left="14" w:firstLine="576"/>
        <w:rPr>
          <w:color w:val="000000"/>
          <w:spacing w:val="-31"/>
          <w:sz w:val="29"/>
          <w:szCs w:val="29"/>
        </w:rPr>
      </w:pPr>
      <w:r>
        <w:rPr>
          <w:color w:val="000000"/>
          <w:spacing w:val="1"/>
          <w:sz w:val="29"/>
          <w:szCs w:val="29"/>
        </w:rPr>
        <w:t>Утвердить Положение «О порядке заключения соглашений о передаче</w:t>
      </w:r>
      <w:r>
        <w:rPr>
          <w:color w:val="000000"/>
          <w:spacing w:val="1"/>
          <w:sz w:val="29"/>
          <w:szCs w:val="29"/>
        </w:rPr>
        <w:br/>
      </w:r>
      <w:r>
        <w:rPr>
          <w:color w:val="000000"/>
          <w:spacing w:val="3"/>
          <w:sz w:val="29"/>
          <w:szCs w:val="29"/>
        </w:rPr>
        <w:t>осуществления части полномочий по решению вопросов местного значения»</w:t>
      </w:r>
      <w:r>
        <w:rPr>
          <w:color w:val="000000"/>
          <w:spacing w:val="3"/>
          <w:sz w:val="29"/>
          <w:szCs w:val="29"/>
        </w:rPr>
        <w:br/>
      </w:r>
      <w:r>
        <w:rPr>
          <w:color w:val="000000"/>
          <w:spacing w:val="-7"/>
          <w:sz w:val="29"/>
          <w:szCs w:val="29"/>
        </w:rPr>
        <w:t>(Приложение).</w:t>
      </w:r>
    </w:p>
    <w:p w:rsidR="00800E77" w:rsidRDefault="00786A05" w:rsidP="00786A05">
      <w:pPr>
        <w:numPr>
          <w:ilvl w:val="0"/>
          <w:numId w:val="1"/>
        </w:numPr>
        <w:shd w:val="clear" w:color="auto" w:fill="FFFFFF"/>
        <w:tabs>
          <w:tab w:val="left" w:pos="907"/>
        </w:tabs>
        <w:spacing w:line="317" w:lineRule="exact"/>
        <w:ind w:left="590"/>
        <w:rPr>
          <w:color w:val="000000"/>
          <w:spacing w:val="-18"/>
          <w:sz w:val="29"/>
          <w:szCs w:val="29"/>
        </w:rPr>
      </w:pPr>
      <w:r>
        <w:rPr>
          <w:color w:val="000000"/>
          <w:spacing w:val="2"/>
          <w:sz w:val="29"/>
          <w:szCs w:val="29"/>
        </w:rPr>
        <w:t>Настоящее Решение вступает в силу   после его обнародования</w:t>
      </w:r>
    </w:p>
    <w:p w:rsidR="00800E77" w:rsidRDefault="00786A05" w:rsidP="00786A05">
      <w:pPr>
        <w:numPr>
          <w:ilvl w:val="0"/>
          <w:numId w:val="1"/>
        </w:numPr>
        <w:shd w:val="clear" w:color="auto" w:fill="FFFFFF"/>
        <w:tabs>
          <w:tab w:val="left" w:pos="907"/>
        </w:tabs>
        <w:spacing w:line="317" w:lineRule="exact"/>
        <w:ind w:left="590"/>
        <w:rPr>
          <w:color w:val="000000"/>
          <w:spacing w:val="-18"/>
          <w:sz w:val="29"/>
          <w:szCs w:val="29"/>
        </w:rPr>
      </w:pPr>
      <w:r>
        <w:rPr>
          <w:color w:val="000000"/>
          <w:spacing w:val="1"/>
          <w:sz w:val="29"/>
          <w:szCs w:val="29"/>
        </w:rPr>
        <w:t>Обнародовать настоящее Решение в установленном порядке,</w:t>
      </w:r>
    </w:p>
    <w:p w:rsidR="00800E77" w:rsidRDefault="00786A05">
      <w:pPr>
        <w:shd w:val="clear" w:color="auto" w:fill="FFFFFF"/>
        <w:spacing w:before="5" w:after="864" w:line="374" w:lineRule="exact"/>
        <w:ind w:left="14" w:right="1555"/>
      </w:pPr>
      <w:r>
        <w:rPr>
          <w:color w:val="000000"/>
          <w:spacing w:val="-2"/>
          <w:sz w:val="29"/>
          <w:szCs w:val="29"/>
        </w:rPr>
        <w:t xml:space="preserve">разместить на официальном сайте Администрации   </w:t>
      </w:r>
      <w:proofErr w:type="spellStart"/>
      <w:r>
        <w:rPr>
          <w:color w:val="000000"/>
          <w:spacing w:val="-2"/>
          <w:sz w:val="29"/>
          <w:szCs w:val="29"/>
        </w:rPr>
        <w:t>Зоркинского</w:t>
      </w:r>
      <w:proofErr w:type="spellEnd"/>
      <w:r>
        <w:rPr>
          <w:color w:val="000000"/>
          <w:spacing w:val="-2"/>
          <w:sz w:val="29"/>
          <w:szCs w:val="29"/>
        </w:rPr>
        <w:t xml:space="preserve"> </w:t>
      </w:r>
      <w:r>
        <w:rPr>
          <w:color w:val="000000"/>
          <w:spacing w:val="-5"/>
          <w:sz w:val="29"/>
          <w:szCs w:val="29"/>
        </w:rPr>
        <w:t>муниципального образования.</w:t>
      </w:r>
    </w:p>
    <w:p w:rsidR="00800E77" w:rsidRDefault="00800E77">
      <w:pPr>
        <w:shd w:val="clear" w:color="auto" w:fill="FFFFFF"/>
        <w:spacing w:before="5" w:after="864" w:line="374" w:lineRule="exact"/>
        <w:ind w:left="14" w:right="1555"/>
        <w:sectPr w:rsidR="00800E77">
          <w:type w:val="continuous"/>
          <w:pgSz w:w="11909" w:h="16834"/>
          <w:pgMar w:top="929" w:right="1070" w:bottom="360" w:left="950" w:header="720" w:footer="720" w:gutter="0"/>
          <w:cols w:space="60"/>
          <w:noEndnote/>
        </w:sectPr>
      </w:pPr>
    </w:p>
    <w:p w:rsidR="00800E77" w:rsidRDefault="00786A05">
      <w:pPr>
        <w:shd w:val="clear" w:color="auto" w:fill="FFFFFF"/>
        <w:spacing w:line="331" w:lineRule="exact"/>
        <w:ind w:left="10"/>
      </w:pPr>
      <w:r>
        <w:rPr>
          <w:color w:val="000000"/>
          <w:spacing w:val="-1"/>
          <w:sz w:val="29"/>
          <w:szCs w:val="29"/>
        </w:rPr>
        <w:lastRenderedPageBreak/>
        <w:t xml:space="preserve">Глава </w:t>
      </w:r>
      <w:proofErr w:type="spellStart"/>
      <w:r>
        <w:rPr>
          <w:color w:val="000000"/>
          <w:spacing w:val="-1"/>
          <w:sz w:val="29"/>
          <w:szCs w:val="29"/>
        </w:rPr>
        <w:t>Зоркинского</w:t>
      </w:r>
      <w:proofErr w:type="spellEnd"/>
      <w:r>
        <w:rPr>
          <w:color w:val="000000"/>
          <w:spacing w:val="-1"/>
          <w:sz w:val="29"/>
          <w:szCs w:val="29"/>
        </w:rPr>
        <w:t xml:space="preserve"> </w:t>
      </w:r>
      <w:r>
        <w:rPr>
          <w:color w:val="000000"/>
          <w:spacing w:val="-7"/>
          <w:sz w:val="29"/>
          <w:szCs w:val="29"/>
        </w:rPr>
        <w:t>муниципального образования</w:t>
      </w:r>
    </w:p>
    <w:p w:rsidR="00800E77" w:rsidRDefault="00786A05">
      <w:pPr>
        <w:shd w:val="clear" w:color="auto" w:fill="FFFFFF"/>
        <w:spacing w:before="322"/>
      </w:pPr>
      <w:r>
        <w:br w:type="column"/>
      </w:r>
      <w:r>
        <w:rPr>
          <w:color w:val="000000"/>
          <w:spacing w:val="-7"/>
          <w:sz w:val="29"/>
          <w:szCs w:val="29"/>
        </w:rPr>
        <w:lastRenderedPageBreak/>
        <w:t>Е.С.Пономарева</w:t>
      </w:r>
    </w:p>
    <w:p w:rsidR="00800E77" w:rsidRDefault="00800E77">
      <w:pPr>
        <w:shd w:val="clear" w:color="auto" w:fill="FFFFFF"/>
        <w:spacing w:before="322"/>
        <w:sectPr w:rsidR="00800E77">
          <w:type w:val="continuous"/>
          <w:pgSz w:w="11909" w:h="16834"/>
          <w:pgMar w:top="929" w:right="3115" w:bottom="360" w:left="970" w:header="720" w:footer="720" w:gutter="0"/>
          <w:cols w:num="2" w:space="720" w:equalWidth="0">
            <w:col w:w="3561" w:space="2304"/>
            <w:col w:w="1958"/>
          </w:cols>
          <w:noEndnote/>
        </w:sectPr>
      </w:pPr>
    </w:p>
    <w:p w:rsidR="00800E77" w:rsidRDefault="00786A05">
      <w:pPr>
        <w:spacing w:before="2184"/>
        <w:rPr>
          <w:sz w:val="2"/>
          <w:szCs w:val="2"/>
        </w:rPr>
      </w:pPr>
      <w:r>
        <w:lastRenderedPageBreak/>
        <w:t xml:space="preserve"> </w:t>
      </w:r>
    </w:p>
    <w:p w:rsidR="00800E77" w:rsidRDefault="00800E77">
      <w:pPr>
        <w:spacing w:before="2184"/>
        <w:rPr>
          <w:sz w:val="2"/>
          <w:szCs w:val="2"/>
        </w:rPr>
        <w:sectPr w:rsidR="00800E77">
          <w:type w:val="continuous"/>
          <w:pgSz w:w="11909" w:h="16834"/>
          <w:pgMar w:top="929" w:right="2078" w:bottom="360" w:left="4320" w:header="720" w:footer="720" w:gutter="0"/>
          <w:cols w:space="60"/>
          <w:noEndnote/>
        </w:sectPr>
      </w:pPr>
    </w:p>
    <w:p w:rsidR="00D17EC9" w:rsidRDefault="00D17EC9" w:rsidP="00D17EC9">
      <w:pPr>
        <w:shd w:val="clear" w:color="auto" w:fill="FFFFFF"/>
        <w:spacing w:before="1709"/>
      </w:pPr>
    </w:p>
    <w:p w:rsidR="00D17EC9" w:rsidRDefault="00D17EC9">
      <w:pPr>
        <w:shd w:val="clear" w:color="auto" w:fill="FFFFFF"/>
      </w:pPr>
    </w:p>
    <w:p w:rsidR="00D17EC9" w:rsidRDefault="00D17EC9">
      <w:pPr>
        <w:shd w:val="clear" w:color="auto" w:fill="FFFFFF"/>
      </w:pPr>
    </w:p>
    <w:p w:rsidR="00800E77" w:rsidRDefault="00786A05">
      <w:pPr>
        <w:shd w:val="clear" w:color="auto" w:fill="FFFFFF"/>
      </w:pPr>
      <w:r>
        <w:br w:type="column"/>
      </w:r>
    </w:p>
    <w:p w:rsidR="00800E77" w:rsidRDefault="00786A05">
      <w:pPr>
        <w:shd w:val="clear" w:color="auto" w:fill="FFFFFF"/>
        <w:ind w:left="10"/>
      </w:pPr>
      <w:r>
        <w:br w:type="column"/>
      </w:r>
    </w:p>
    <w:p w:rsidR="00786A05" w:rsidRDefault="00786A05">
      <w:pPr>
        <w:shd w:val="clear" w:color="auto" w:fill="FFFFFF"/>
      </w:pPr>
    </w:p>
    <w:sectPr w:rsidR="00786A05" w:rsidSect="00800E77">
      <w:type w:val="continuous"/>
      <w:pgSz w:w="11909" w:h="16834"/>
      <w:pgMar w:top="929" w:right="2078" w:bottom="360" w:left="4320" w:header="720" w:footer="720" w:gutter="0"/>
      <w:cols w:num="3" w:space="720" w:equalWidth="0">
        <w:col w:w="720" w:space="2563"/>
        <w:col w:w="720" w:space="787"/>
        <w:col w:w="7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21C70"/>
    <w:multiLevelType w:val="singleLevel"/>
    <w:tmpl w:val="24309590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6A05"/>
    <w:rsid w:val="000D56A5"/>
    <w:rsid w:val="002B211F"/>
    <w:rsid w:val="0045372A"/>
    <w:rsid w:val="005556CB"/>
    <w:rsid w:val="00786A05"/>
    <w:rsid w:val="00800E77"/>
    <w:rsid w:val="00D17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77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E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E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2020-06-30T08:54:00Z</cp:lastPrinted>
  <dcterms:created xsi:type="dcterms:W3CDTF">2020-06-30T08:50:00Z</dcterms:created>
  <dcterms:modified xsi:type="dcterms:W3CDTF">2020-07-02T12:05:00Z</dcterms:modified>
</cp:coreProperties>
</file>