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73" w:rsidRPr="00CF7673" w:rsidRDefault="00CF7673" w:rsidP="00CF7673">
      <w:pPr>
        <w:pStyle w:val="a3"/>
        <w:widowControl w:val="0"/>
        <w:suppressAutoHyphens/>
        <w:autoSpaceDN w:val="0"/>
        <w:spacing w:line="260" w:lineRule="exact"/>
        <w:rPr>
          <w:b/>
          <w:sz w:val="24"/>
          <w:szCs w:val="24"/>
        </w:rPr>
      </w:pPr>
      <w:r w:rsidRPr="00CF7673">
        <w:rPr>
          <w:b/>
          <w:sz w:val="24"/>
          <w:szCs w:val="24"/>
        </w:rPr>
        <w:t>АДМИНИСТРАЦИЯ</w:t>
      </w:r>
    </w:p>
    <w:p w:rsidR="00CF7673" w:rsidRPr="00CF7673" w:rsidRDefault="00D634B2" w:rsidP="00CF7673">
      <w:pPr>
        <w:pStyle w:val="a3"/>
        <w:widowControl w:val="0"/>
        <w:numPr>
          <w:ilvl w:val="0"/>
          <w:numId w:val="1"/>
        </w:numPr>
        <w:suppressAutoHyphens/>
        <w:autoSpaceDN w:val="0"/>
        <w:spacing w:line="2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ЗОРКИНСКОГО</w:t>
      </w:r>
      <w:r w:rsidR="00CF7673" w:rsidRPr="00CF7673">
        <w:rPr>
          <w:b/>
          <w:sz w:val="24"/>
          <w:szCs w:val="24"/>
        </w:rPr>
        <w:t xml:space="preserve"> МУНИЦИПАЛЬНОГО ОБРАЗОВАНИЯ</w:t>
      </w:r>
    </w:p>
    <w:p w:rsidR="00CF7673" w:rsidRPr="00CF7673" w:rsidRDefault="00CF7673" w:rsidP="00CF7673">
      <w:pPr>
        <w:pStyle w:val="a3"/>
        <w:widowControl w:val="0"/>
        <w:suppressAutoHyphens/>
        <w:autoSpaceDN w:val="0"/>
        <w:spacing w:line="260" w:lineRule="exact"/>
        <w:rPr>
          <w:b/>
          <w:sz w:val="24"/>
          <w:szCs w:val="24"/>
        </w:rPr>
      </w:pPr>
      <w:r w:rsidRPr="00CF7673">
        <w:rPr>
          <w:b/>
          <w:sz w:val="24"/>
          <w:szCs w:val="24"/>
        </w:rPr>
        <w:t>МАРКСОВСКОГО МУНИЦИПАЛЬНОГО РАЙОНА</w:t>
      </w:r>
    </w:p>
    <w:p w:rsidR="00CF7673" w:rsidRDefault="00CF7673" w:rsidP="00CF7673">
      <w:pPr>
        <w:pStyle w:val="a3"/>
        <w:widowControl w:val="0"/>
        <w:numPr>
          <w:ilvl w:val="0"/>
          <w:numId w:val="1"/>
        </w:numPr>
        <w:suppressAutoHyphens/>
        <w:autoSpaceDN w:val="0"/>
        <w:spacing w:line="260" w:lineRule="exact"/>
        <w:rPr>
          <w:b/>
          <w:sz w:val="24"/>
          <w:szCs w:val="24"/>
        </w:rPr>
      </w:pPr>
      <w:r w:rsidRPr="00CF7673">
        <w:rPr>
          <w:b/>
          <w:sz w:val="24"/>
          <w:szCs w:val="24"/>
        </w:rPr>
        <w:t>САРАТОВСКОЙ ОБЛАСТИ</w:t>
      </w:r>
    </w:p>
    <w:p w:rsidR="00D634B2" w:rsidRPr="00CF7673" w:rsidRDefault="00D634B2" w:rsidP="00CF7673">
      <w:pPr>
        <w:pStyle w:val="a3"/>
        <w:widowControl w:val="0"/>
        <w:numPr>
          <w:ilvl w:val="0"/>
          <w:numId w:val="1"/>
        </w:numPr>
        <w:suppressAutoHyphens/>
        <w:autoSpaceDN w:val="0"/>
        <w:spacing w:line="260" w:lineRule="exact"/>
        <w:rPr>
          <w:b/>
          <w:sz w:val="24"/>
          <w:szCs w:val="24"/>
        </w:rPr>
      </w:pPr>
    </w:p>
    <w:p w:rsidR="00CF7673" w:rsidRPr="00CF7673" w:rsidRDefault="00CF7673" w:rsidP="00CF7673">
      <w:pPr>
        <w:pStyle w:val="a3"/>
        <w:widowControl w:val="0"/>
        <w:numPr>
          <w:ilvl w:val="0"/>
          <w:numId w:val="1"/>
        </w:numPr>
        <w:suppressAutoHyphens/>
        <w:autoSpaceDN w:val="0"/>
        <w:spacing w:line="260" w:lineRule="exact"/>
        <w:rPr>
          <w:b/>
          <w:sz w:val="24"/>
          <w:szCs w:val="24"/>
        </w:rPr>
      </w:pPr>
      <w:proofErr w:type="gramStart"/>
      <w:r w:rsidRPr="00CF7673">
        <w:rPr>
          <w:b/>
          <w:sz w:val="24"/>
          <w:szCs w:val="24"/>
        </w:rPr>
        <w:t>П</w:t>
      </w:r>
      <w:proofErr w:type="gramEnd"/>
      <w:r w:rsidRPr="00CF7673">
        <w:rPr>
          <w:b/>
          <w:sz w:val="24"/>
          <w:szCs w:val="24"/>
        </w:rPr>
        <w:t xml:space="preserve"> О С Т А Н О В Л Е Н И Е</w:t>
      </w:r>
    </w:p>
    <w:p w:rsidR="00CF7673" w:rsidRPr="00CF7673" w:rsidRDefault="00CF7673" w:rsidP="00CF7673">
      <w:pPr>
        <w:pStyle w:val="a3"/>
        <w:autoSpaceDN w:val="0"/>
        <w:spacing w:line="260" w:lineRule="exact"/>
        <w:rPr>
          <w:sz w:val="24"/>
          <w:szCs w:val="24"/>
        </w:rPr>
      </w:pPr>
      <w:r w:rsidRPr="00CF7673">
        <w:rPr>
          <w:sz w:val="24"/>
          <w:szCs w:val="24"/>
        </w:rPr>
        <w:t xml:space="preserve">     </w:t>
      </w:r>
    </w:p>
    <w:p w:rsidR="00CF7673" w:rsidRPr="00CF7673" w:rsidRDefault="00CF7673" w:rsidP="00CF7673">
      <w:pPr>
        <w:pStyle w:val="a3"/>
        <w:autoSpaceDN w:val="0"/>
        <w:spacing w:line="260" w:lineRule="exact"/>
        <w:jc w:val="left"/>
        <w:rPr>
          <w:sz w:val="24"/>
          <w:szCs w:val="24"/>
        </w:rPr>
      </w:pPr>
    </w:p>
    <w:p w:rsidR="00CF7673" w:rsidRPr="00CF7673" w:rsidRDefault="00CF7673" w:rsidP="00CF7673">
      <w:pPr>
        <w:pStyle w:val="a3"/>
        <w:autoSpaceDN w:val="0"/>
        <w:spacing w:line="260" w:lineRule="exact"/>
        <w:jc w:val="left"/>
        <w:rPr>
          <w:b/>
          <w:sz w:val="24"/>
          <w:szCs w:val="24"/>
        </w:rPr>
      </w:pPr>
      <w:r w:rsidRPr="00CF7673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_</w:t>
      </w:r>
      <w:r w:rsidR="00722EED">
        <w:rPr>
          <w:b/>
          <w:sz w:val="24"/>
          <w:szCs w:val="24"/>
        </w:rPr>
        <w:t>13.04.2020 г.</w:t>
      </w:r>
      <w:r>
        <w:rPr>
          <w:b/>
          <w:sz w:val="24"/>
          <w:szCs w:val="24"/>
        </w:rPr>
        <w:t>__</w:t>
      </w:r>
      <w:r w:rsidR="00722EED">
        <w:rPr>
          <w:b/>
          <w:sz w:val="24"/>
          <w:szCs w:val="24"/>
        </w:rPr>
        <w:t xml:space="preserve"> </w:t>
      </w:r>
      <w:r w:rsidRPr="00CF7673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_</w:t>
      </w:r>
      <w:r w:rsidR="00805951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t>__________</w:t>
      </w:r>
      <w:r w:rsidRPr="00CF7673">
        <w:rPr>
          <w:b/>
          <w:sz w:val="24"/>
          <w:szCs w:val="24"/>
        </w:rPr>
        <w:t xml:space="preserve">  </w:t>
      </w:r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pStyle w:val="a3"/>
        <w:spacing w:line="260" w:lineRule="exact"/>
        <w:jc w:val="both"/>
        <w:rPr>
          <w:b/>
          <w:sz w:val="24"/>
          <w:szCs w:val="24"/>
        </w:rPr>
      </w:pPr>
      <w:r w:rsidRPr="00CF7673">
        <w:rPr>
          <w:b/>
          <w:sz w:val="24"/>
          <w:szCs w:val="24"/>
        </w:rPr>
        <w:t xml:space="preserve">Об утверждении порядка формирования,  утверждения и ведения плана-графика закупок  товаров, работ, услуг для обеспечения муниципальных нужд </w:t>
      </w:r>
      <w:r>
        <w:rPr>
          <w:b/>
          <w:sz w:val="24"/>
          <w:szCs w:val="24"/>
        </w:rPr>
        <w:t>Зоркинского</w:t>
      </w:r>
      <w:r w:rsidRPr="00CF7673">
        <w:rPr>
          <w:b/>
          <w:sz w:val="24"/>
          <w:szCs w:val="24"/>
        </w:rPr>
        <w:t xml:space="preserve"> муниципального образования Марксовского муниципального района Саратовской области</w:t>
      </w:r>
    </w:p>
    <w:p w:rsidR="00CF7673" w:rsidRPr="00CF7673" w:rsidRDefault="00CF7673" w:rsidP="00CF7673">
      <w:pPr>
        <w:pStyle w:val="a3"/>
        <w:spacing w:line="260" w:lineRule="exact"/>
        <w:jc w:val="both"/>
        <w:rPr>
          <w:sz w:val="24"/>
          <w:szCs w:val="24"/>
        </w:rPr>
      </w:pPr>
      <w:bookmarkStart w:id="0" w:name="_GoBack"/>
      <w:bookmarkEnd w:id="0"/>
    </w:p>
    <w:p w:rsidR="00CF7673" w:rsidRPr="00CF7673" w:rsidRDefault="00CF7673" w:rsidP="00CF7673">
      <w:pPr>
        <w:pStyle w:val="a3"/>
        <w:spacing w:line="260" w:lineRule="exact"/>
        <w:jc w:val="both"/>
        <w:rPr>
          <w:sz w:val="24"/>
          <w:szCs w:val="24"/>
        </w:rPr>
      </w:pPr>
      <w:r w:rsidRPr="00CF7673">
        <w:rPr>
          <w:sz w:val="24"/>
          <w:szCs w:val="24"/>
        </w:rPr>
        <w:t xml:space="preserve">      </w:t>
      </w:r>
      <w:r w:rsidRPr="00CF7673">
        <w:rPr>
          <w:sz w:val="24"/>
          <w:szCs w:val="24"/>
        </w:rPr>
        <w:tab/>
      </w:r>
      <w:proofErr w:type="gramStart"/>
      <w:r w:rsidRPr="00CF7673">
        <w:rPr>
          <w:sz w:val="24"/>
          <w:szCs w:val="24"/>
        </w:rPr>
        <w:t xml:space="preserve">В соответствии с частью 5 статьи 21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sz w:val="24"/>
          <w:szCs w:val="24"/>
        </w:rPr>
        <w:t xml:space="preserve">федеральным законом № 71-ФЗ от 01.05.2019г. «О контрактной системе в сфере закупок товаров, работ, услуг для обеспечения государственных и муниципальных нужд», </w:t>
      </w:r>
      <w:r w:rsidRPr="00CF7673">
        <w:rPr>
          <w:sz w:val="24"/>
          <w:szCs w:val="24"/>
        </w:rPr>
        <w:t>руководствуясь Постановлением Правительства РФ от 05 июня  2015 года № 554 «О</w:t>
      </w:r>
      <w:proofErr w:type="gramEnd"/>
      <w:r w:rsidRPr="00CF7673">
        <w:rPr>
          <w:sz w:val="24"/>
          <w:szCs w:val="24"/>
        </w:rPr>
        <w:t xml:space="preserve"> </w:t>
      </w:r>
      <w:proofErr w:type="gramStart"/>
      <w:r w:rsidRPr="00CF7673">
        <w:rPr>
          <w:sz w:val="24"/>
          <w:szCs w:val="24"/>
        </w:rPr>
        <w:t>требованиях</w:t>
      </w:r>
      <w:proofErr w:type="gramEnd"/>
      <w:r w:rsidRPr="00CF7673">
        <w:rPr>
          <w:sz w:val="24"/>
          <w:szCs w:val="24"/>
        </w:rPr>
        <w:t xml:space="preserve"> к формированию, утверждению и ведению плана-графика закупок товаров, работ и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 Уставом Марксовского муниципального района,  администрация </w:t>
      </w:r>
      <w:r w:rsidR="00D634B2">
        <w:rPr>
          <w:sz w:val="24"/>
          <w:szCs w:val="24"/>
        </w:rPr>
        <w:t>Зоркинского</w:t>
      </w:r>
      <w:r w:rsidRPr="00CF7673">
        <w:rPr>
          <w:sz w:val="24"/>
          <w:szCs w:val="24"/>
        </w:rPr>
        <w:t xml:space="preserve"> муниципального образования Марксовского муниципального района ПОСТАНОВЛЯЕТ:  </w:t>
      </w:r>
    </w:p>
    <w:p w:rsidR="00CF7673" w:rsidRPr="00CF7673" w:rsidRDefault="00CF7673" w:rsidP="00CF7673">
      <w:pPr>
        <w:pStyle w:val="a3"/>
        <w:spacing w:line="260" w:lineRule="exact"/>
        <w:jc w:val="both"/>
        <w:rPr>
          <w:sz w:val="24"/>
          <w:szCs w:val="24"/>
        </w:rPr>
      </w:pPr>
      <w:r w:rsidRPr="00CF7673">
        <w:rPr>
          <w:sz w:val="24"/>
          <w:szCs w:val="24"/>
        </w:rPr>
        <w:tab/>
        <w:t xml:space="preserve">1.Утвердить Порядок формирования, утверждения и ведения плана-графика закупок товаров, работ, услуг для обеспечения  муниципальных нужд </w:t>
      </w:r>
      <w:r w:rsidR="00D634B2">
        <w:rPr>
          <w:sz w:val="24"/>
          <w:szCs w:val="24"/>
        </w:rPr>
        <w:t>Зоркинского</w:t>
      </w:r>
      <w:r w:rsidRPr="00CF7673">
        <w:rPr>
          <w:sz w:val="24"/>
          <w:szCs w:val="24"/>
        </w:rPr>
        <w:t xml:space="preserve"> муниципального образования Марксовского муниципального района Саратовской области  (далее – Порядок), согласно приложению;  </w:t>
      </w:r>
    </w:p>
    <w:p w:rsidR="00CF7673" w:rsidRPr="00CF7673" w:rsidRDefault="00CF7673" w:rsidP="00D634B2">
      <w:pPr>
        <w:pStyle w:val="a3"/>
        <w:jc w:val="both"/>
        <w:rPr>
          <w:sz w:val="24"/>
          <w:szCs w:val="24"/>
        </w:rPr>
      </w:pPr>
      <w:r w:rsidRPr="00CF7673">
        <w:rPr>
          <w:sz w:val="24"/>
          <w:szCs w:val="24"/>
        </w:rPr>
        <w:tab/>
        <w:t xml:space="preserve">2.Признать утратившим силу постановление администрации </w:t>
      </w:r>
      <w:r w:rsidR="00D634B2">
        <w:rPr>
          <w:sz w:val="24"/>
          <w:szCs w:val="24"/>
        </w:rPr>
        <w:t>Зоркинского</w:t>
      </w:r>
      <w:r w:rsidRPr="00CF7673">
        <w:rPr>
          <w:sz w:val="24"/>
          <w:szCs w:val="24"/>
        </w:rPr>
        <w:t xml:space="preserve"> муниципального образования Марксовского муниципального района Саратовской области от </w:t>
      </w:r>
      <w:r w:rsidR="00D634B2">
        <w:rPr>
          <w:sz w:val="24"/>
          <w:szCs w:val="24"/>
        </w:rPr>
        <w:t>30</w:t>
      </w:r>
      <w:r w:rsidRPr="00CF7673">
        <w:rPr>
          <w:sz w:val="24"/>
          <w:szCs w:val="24"/>
        </w:rPr>
        <w:t xml:space="preserve">.12.2016 г. № </w:t>
      </w:r>
      <w:r w:rsidR="00D634B2">
        <w:rPr>
          <w:sz w:val="24"/>
          <w:szCs w:val="24"/>
        </w:rPr>
        <w:t>152</w:t>
      </w:r>
      <w:r w:rsidRPr="00CF7673">
        <w:rPr>
          <w:sz w:val="24"/>
          <w:szCs w:val="24"/>
        </w:rPr>
        <w:t xml:space="preserve"> «</w:t>
      </w:r>
      <w:r w:rsidR="00D634B2" w:rsidRPr="00D634B2">
        <w:rPr>
          <w:sz w:val="24"/>
          <w:szCs w:val="28"/>
        </w:rPr>
        <w:t>Об утверждении порядка формирования, утверждения и ведения плана-графика закупок товаров, работ, услуг для обеспечения муниципальных нужд администрации Зоркинского муниципального образования Марксовского муниципального района Саратовской области</w:t>
      </w:r>
      <w:r w:rsidRPr="00CF7673">
        <w:rPr>
          <w:sz w:val="24"/>
          <w:szCs w:val="24"/>
        </w:rPr>
        <w:t>».</w:t>
      </w:r>
    </w:p>
    <w:p w:rsidR="00CF7673" w:rsidRPr="00CF7673" w:rsidRDefault="00CF7673" w:rsidP="00CF7673">
      <w:pPr>
        <w:pStyle w:val="a3"/>
        <w:spacing w:line="260" w:lineRule="exact"/>
        <w:jc w:val="both"/>
        <w:rPr>
          <w:sz w:val="24"/>
          <w:szCs w:val="24"/>
        </w:rPr>
      </w:pPr>
      <w:r w:rsidRPr="00CF7673">
        <w:rPr>
          <w:sz w:val="24"/>
          <w:szCs w:val="24"/>
        </w:rPr>
        <w:tab/>
        <w:t xml:space="preserve">3.Администрации </w:t>
      </w:r>
      <w:r w:rsidR="00D634B2">
        <w:rPr>
          <w:sz w:val="24"/>
          <w:szCs w:val="24"/>
        </w:rPr>
        <w:t>Зоркинского</w:t>
      </w:r>
      <w:r w:rsidRPr="00CF7673">
        <w:rPr>
          <w:sz w:val="24"/>
          <w:szCs w:val="24"/>
        </w:rPr>
        <w:t xml:space="preserve"> муниципального образования Марксовского муниципального района Саратовской области  обеспечить размещение Порядка в единой информационной системе в сфере закупок в соответствии с требованиями законодательства о контрактной системе в сфере закупок и на официальном сайте </w:t>
      </w:r>
      <w:r w:rsidR="00D634B2">
        <w:rPr>
          <w:sz w:val="24"/>
          <w:szCs w:val="24"/>
        </w:rPr>
        <w:t xml:space="preserve">Зоркинского </w:t>
      </w:r>
      <w:r w:rsidRPr="00CF7673">
        <w:rPr>
          <w:sz w:val="24"/>
          <w:szCs w:val="24"/>
        </w:rPr>
        <w:t xml:space="preserve">муниципального образования Марксовского муниципального района Саратовской области. </w:t>
      </w:r>
    </w:p>
    <w:p w:rsidR="00CF7673" w:rsidRPr="00CF7673" w:rsidRDefault="00CF7673" w:rsidP="00CF7673">
      <w:pPr>
        <w:pStyle w:val="a3"/>
        <w:spacing w:line="260" w:lineRule="exact"/>
        <w:jc w:val="both"/>
        <w:rPr>
          <w:sz w:val="24"/>
          <w:szCs w:val="24"/>
        </w:rPr>
      </w:pPr>
      <w:r w:rsidRPr="00CF7673">
        <w:rPr>
          <w:sz w:val="24"/>
          <w:szCs w:val="24"/>
        </w:rPr>
        <w:tab/>
        <w:t xml:space="preserve">4. </w:t>
      </w:r>
      <w:proofErr w:type="gramStart"/>
      <w:r w:rsidRPr="00CF7673">
        <w:rPr>
          <w:sz w:val="24"/>
          <w:szCs w:val="24"/>
        </w:rPr>
        <w:t>Контроль за</w:t>
      </w:r>
      <w:proofErr w:type="gramEnd"/>
      <w:r w:rsidRPr="00CF7673">
        <w:rPr>
          <w:sz w:val="24"/>
          <w:szCs w:val="24"/>
        </w:rPr>
        <w:t xml:space="preserve"> исполнением постановления оставляю за собой.</w:t>
      </w:r>
    </w:p>
    <w:p w:rsidR="00CF7673" w:rsidRPr="00CF7673" w:rsidRDefault="00CF7673" w:rsidP="00CF7673">
      <w:pPr>
        <w:pStyle w:val="ab"/>
        <w:spacing w:line="260" w:lineRule="exact"/>
        <w:ind w:left="0"/>
        <w:jc w:val="both"/>
        <w:rPr>
          <w:sz w:val="24"/>
          <w:szCs w:val="24"/>
        </w:rPr>
      </w:pPr>
      <w:r w:rsidRPr="00CF7673">
        <w:rPr>
          <w:sz w:val="24"/>
          <w:szCs w:val="24"/>
        </w:rPr>
        <w:tab/>
        <w:t>5.Настоящее постановление вступает в силу со дня его официального обнародования.</w:t>
      </w:r>
    </w:p>
    <w:p w:rsidR="00CF7673" w:rsidRPr="00CF7673" w:rsidRDefault="00CF7673" w:rsidP="00CF7673">
      <w:pPr>
        <w:spacing w:line="260" w:lineRule="exact"/>
        <w:jc w:val="both"/>
        <w:rPr>
          <w:sz w:val="24"/>
          <w:szCs w:val="24"/>
        </w:rPr>
      </w:pPr>
    </w:p>
    <w:p w:rsidR="00CF7673" w:rsidRPr="00CF7673" w:rsidRDefault="00CF7673" w:rsidP="00CF7673">
      <w:pPr>
        <w:spacing w:line="260" w:lineRule="exact"/>
        <w:jc w:val="both"/>
        <w:rPr>
          <w:sz w:val="24"/>
          <w:szCs w:val="24"/>
        </w:rPr>
      </w:pPr>
    </w:p>
    <w:p w:rsidR="00D634B2" w:rsidRDefault="00CF7673" w:rsidP="00D634B2">
      <w:pPr>
        <w:spacing w:line="260" w:lineRule="exact"/>
        <w:jc w:val="both"/>
        <w:rPr>
          <w:sz w:val="24"/>
          <w:szCs w:val="24"/>
        </w:rPr>
      </w:pPr>
      <w:r w:rsidRPr="00CF7673">
        <w:rPr>
          <w:sz w:val="24"/>
          <w:szCs w:val="24"/>
        </w:rPr>
        <w:t xml:space="preserve">Глава </w:t>
      </w:r>
      <w:r w:rsidR="00D634B2">
        <w:rPr>
          <w:sz w:val="24"/>
          <w:szCs w:val="24"/>
        </w:rPr>
        <w:t>Зоркинского</w:t>
      </w:r>
    </w:p>
    <w:p w:rsidR="00CF7673" w:rsidRPr="00CF7673" w:rsidRDefault="00CF7673" w:rsidP="00D634B2">
      <w:pPr>
        <w:spacing w:line="260" w:lineRule="exact"/>
        <w:jc w:val="both"/>
        <w:rPr>
          <w:sz w:val="24"/>
          <w:szCs w:val="24"/>
        </w:rPr>
      </w:pPr>
      <w:r w:rsidRPr="00CF7673">
        <w:rPr>
          <w:sz w:val="24"/>
          <w:szCs w:val="24"/>
        </w:rPr>
        <w:t xml:space="preserve">муниципального образования                    </w:t>
      </w:r>
      <w:r w:rsidR="00D634B2">
        <w:rPr>
          <w:sz w:val="24"/>
          <w:szCs w:val="24"/>
        </w:rPr>
        <w:t xml:space="preserve">                           </w:t>
      </w:r>
      <w:r w:rsidRPr="00CF7673">
        <w:rPr>
          <w:sz w:val="24"/>
          <w:szCs w:val="24"/>
        </w:rPr>
        <w:t xml:space="preserve">       </w:t>
      </w:r>
      <w:proofErr w:type="spellStart"/>
      <w:r w:rsidR="00D634B2">
        <w:rPr>
          <w:sz w:val="24"/>
          <w:szCs w:val="24"/>
        </w:rPr>
        <w:t>Е.С.Пономарева</w:t>
      </w:r>
      <w:proofErr w:type="spellEnd"/>
    </w:p>
    <w:p w:rsidR="00CF7673" w:rsidRPr="00CF7673" w:rsidRDefault="00CF7673" w:rsidP="00CF7673">
      <w:pPr>
        <w:spacing w:line="260" w:lineRule="exact"/>
        <w:jc w:val="both"/>
        <w:rPr>
          <w:sz w:val="24"/>
          <w:szCs w:val="24"/>
        </w:rPr>
      </w:pPr>
    </w:p>
    <w:p w:rsidR="00CF7673" w:rsidRPr="00CF7673" w:rsidRDefault="00CF7673" w:rsidP="00CF7673">
      <w:pPr>
        <w:ind w:left="5387"/>
        <w:jc w:val="left"/>
        <w:rPr>
          <w:sz w:val="24"/>
          <w:szCs w:val="24"/>
        </w:rPr>
      </w:pPr>
    </w:p>
    <w:p w:rsidR="00CF7673" w:rsidRPr="00CF7673" w:rsidRDefault="00CF7673" w:rsidP="00CF7673">
      <w:pPr>
        <w:ind w:left="5387"/>
        <w:jc w:val="left"/>
        <w:rPr>
          <w:sz w:val="24"/>
          <w:szCs w:val="24"/>
        </w:rPr>
      </w:pPr>
    </w:p>
    <w:p w:rsidR="00CF7673" w:rsidRPr="00CF7673" w:rsidRDefault="00CF7673" w:rsidP="00CF7673">
      <w:pPr>
        <w:ind w:left="5387"/>
        <w:jc w:val="left"/>
        <w:rPr>
          <w:sz w:val="24"/>
          <w:szCs w:val="24"/>
        </w:rPr>
      </w:pPr>
    </w:p>
    <w:p w:rsidR="00CF7673" w:rsidRPr="00CF7673" w:rsidRDefault="00CF7673" w:rsidP="00CF7673">
      <w:pPr>
        <w:ind w:left="5387"/>
        <w:jc w:val="left"/>
        <w:rPr>
          <w:sz w:val="24"/>
          <w:szCs w:val="24"/>
        </w:rPr>
      </w:pPr>
    </w:p>
    <w:p w:rsidR="00CF7673" w:rsidRDefault="00CF7673" w:rsidP="00CF7673">
      <w:pPr>
        <w:jc w:val="left"/>
        <w:rPr>
          <w:sz w:val="24"/>
          <w:szCs w:val="24"/>
        </w:rPr>
      </w:pPr>
    </w:p>
    <w:p w:rsidR="00CF7673" w:rsidRDefault="00CF7673" w:rsidP="00CF7673">
      <w:pPr>
        <w:jc w:val="left"/>
        <w:rPr>
          <w:sz w:val="24"/>
          <w:szCs w:val="24"/>
        </w:rPr>
      </w:pPr>
    </w:p>
    <w:p w:rsidR="00D634B2" w:rsidRDefault="00CF7673" w:rsidP="00D634B2">
      <w:pPr>
        <w:rPr>
          <w:sz w:val="24"/>
          <w:szCs w:val="24"/>
        </w:rPr>
      </w:pPr>
      <w:r w:rsidRPr="00CF7673">
        <w:rPr>
          <w:sz w:val="24"/>
          <w:szCs w:val="24"/>
        </w:rPr>
        <w:lastRenderedPageBreak/>
        <w:t xml:space="preserve">                                    </w:t>
      </w:r>
      <w:r w:rsidR="00D634B2">
        <w:rPr>
          <w:sz w:val="24"/>
          <w:szCs w:val="24"/>
        </w:rPr>
        <w:t xml:space="preserve">                   </w:t>
      </w:r>
      <w:r w:rsidRPr="00CF7673">
        <w:rPr>
          <w:sz w:val="24"/>
          <w:szCs w:val="24"/>
        </w:rPr>
        <w:t xml:space="preserve">Приложение к постановлению </w:t>
      </w:r>
      <w:r w:rsidR="00D634B2">
        <w:rPr>
          <w:sz w:val="24"/>
          <w:szCs w:val="24"/>
        </w:rPr>
        <w:t xml:space="preserve">                   </w:t>
      </w:r>
    </w:p>
    <w:p w:rsidR="00D634B2" w:rsidRDefault="00D634B2" w:rsidP="00D634B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CF7673" w:rsidRPr="00CF7673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Зоркинского</w:t>
      </w:r>
      <w:r w:rsidR="00CF7673" w:rsidRPr="00CF7673">
        <w:rPr>
          <w:sz w:val="24"/>
          <w:szCs w:val="24"/>
        </w:rPr>
        <w:t xml:space="preserve"> </w:t>
      </w:r>
      <w:proofErr w:type="gramStart"/>
      <w:r w:rsidR="00CF7673" w:rsidRPr="00CF7673">
        <w:rPr>
          <w:sz w:val="24"/>
          <w:szCs w:val="24"/>
        </w:rPr>
        <w:t>муниципального</w:t>
      </w:r>
      <w:proofErr w:type="gramEnd"/>
      <w:r w:rsidR="00CF7673" w:rsidRPr="00CF767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CF7673" w:rsidRPr="00CF7673" w:rsidRDefault="00D634B2" w:rsidP="00D634B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CF7673" w:rsidRPr="00CF7673">
        <w:rPr>
          <w:sz w:val="24"/>
          <w:szCs w:val="24"/>
        </w:rPr>
        <w:t>образования</w:t>
      </w:r>
      <w:r w:rsidR="00CF7673" w:rsidRPr="00CF7673">
        <w:rPr>
          <w:sz w:val="24"/>
          <w:szCs w:val="24"/>
        </w:rPr>
        <w:tab/>
      </w:r>
      <w:r w:rsidR="00CF7673" w:rsidRPr="00CF7673">
        <w:rPr>
          <w:sz w:val="24"/>
          <w:szCs w:val="24"/>
        </w:rPr>
        <w:tab/>
      </w:r>
    </w:p>
    <w:p w:rsidR="00CF7673" w:rsidRPr="00CF7673" w:rsidRDefault="00CF7673" w:rsidP="00CF7673">
      <w:pPr>
        <w:pStyle w:val="a3"/>
        <w:autoSpaceDN w:val="0"/>
        <w:spacing w:line="260" w:lineRule="exact"/>
        <w:jc w:val="left"/>
        <w:rPr>
          <w:sz w:val="24"/>
          <w:szCs w:val="24"/>
        </w:rPr>
      </w:pPr>
      <w:r w:rsidRPr="00CF7673">
        <w:rPr>
          <w:sz w:val="24"/>
          <w:szCs w:val="24"/>
        </w:rPr>
        <w:t xml:space="preserve">                                                                             </w:t>
      </w:r>
      <w:r w:rsidR="00D634B2">
        <w:rPr>
          <w:sz w:val="24"/>
          <w:szCs w:val="24"/>
        </w:rPr>
        <w:t xml:space="preserve">    </w:t>
      </w:r>
      <w:r w:rsidRPr="00CF7673">
        <w:rPr>
          <w:sz w:val="24"/>
          <w:szCs w:val="24"/>
        </w:rPr>
        <w:t xml:space="preserve">от   </w:t>
      </w:r>
      <w:r w:rsidR="00722EED">
        <w:rPr>
          <w:sz w:val="24"/>
          <w:szCs w:val="24"/>
        </w:rPr>
        <w:t>13.04.2020</w:t>
      </w:r>
      <w:r w:rsidRPr="00CF7673">
        <w:rPr>
          <w:sz w:val="24"/>
          <w:szCs w:val="24"/>
        </w:rPr>
        <w:t xml:space="preserve">  г. №</w:t>
      </w:r>
      <w:r w:rsidR="00722EED">
        <w:rPr>
          <w:sz w:val="24"/>
          <w:szCs w:val="24"/>
        </w:rPr>
        <w:t xml:space="preserve">  27</w:t>
      </w:r>
      <w:r w:rsidRPr="00CF7673">
        <w:rPr>
          <w:sz w:val="24"/>
          <w:szCs w:val="24"/>
        </w:rPr>
        <w:t xml:space="preserve"> </w:t>
      </w:r>
    </w:p>
    <w:p w:rsidR="00CF7673" w:rsidRPr="00CF7673" w:rsidRDefault="00CF7673" w:rsidP="00CF7673">
      <w:pPr>
        <w:rPr>
          <w:sz w:val="24"/>
          <w:szCs w:val="24"/>
        </w:rPr>
      </w:pPr>
    </w:p>
    <w:p w:rsidR="00CF7673" w:rsidRPr="00CF7673" w:rsidRDefault="00CF7673" w:rsidP="00CF7673">
      <w:pPr>
        <w:rPr>
          <w:sz w:val="24"/>
          <w:szCs w:val="24"/>
        </w:rPr>
      </w:pPr>
      <w:r w:rsidRPr="00CF7673">
        <w:rPr>
          <w:sz w:val="24"/>
          <w:szCs w:val="24"/>
        </w:rPr>
        <w:t>ПОРЯДОК</w:t>
      </w:r>
    </w:p>
    <w:p w:rsidR="00CF7673" w:rsidRPr="00CF7673" w:rsidRDefault="00CF7673" w:rsidP="00D634B2">
      <w:pPr>
        <w:jc w:val="both"/>
        <w:rPr>
          <w:sz w:val="24"/>
          <w:szCs w:val="24"/>
        </w:rPr>
      </w:pPr>
      <w:r w:rsidRPr="00CF7673">
        <w:rPr>
          <w:sz w:val="24"/>
          <w:szCs w:val="24"/>
        </w:rPr>
        <w:t xml:space="preserve">формирования, утверждения и ведения плана-графика закупок товаров, работ, услуг для обеспечения  муниципальных нужд </w:t>
      </w:r>
      <w:r w:rsidR="00D634B2">
        <w:rPr>
          <w:sz w:val="24"/>
          <w:szCs w:val="24"/>
        </w:rPr>
        <w:t>Зоркинского</w:t>
      </w:r>
      <w:r w:rsidRPr="00CF7673">
        <w:rPr>
          <w:sz w:val="24"/>
          <w:szCs w:val="24"/>
        </w:rPr>
        <w:t xml:space="preserve"> муниципального образования Марксовского муниципального района Саратовской области</w:t>
      </w:r>
    </w:p>
    <w:p w:rsidR="00CF7673" w:rsidRPr="00CF7673" w:rsidRDefault="00CF7673" w:rsidP="00CF7673">
      <w:pPr>
        <w:rPr>
          <w:sz w:val="24"/>
          <w:szCs w:val="24"/>
        </w:rPr>
      </w:pP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Настоящий    Порядок    устанавливает    правила    формирования, утверждения и ведения плана-графика закупок  товаров, работ, услуг для обеспечения муниципальных нужд </w:t>
      </w:r>
      <w:r w:rsidR="00D634B2">
        <w:rPr>
          <w:rFonts w:ascii="Times New Roman" w:hAnsi="Times New Roman" w:cs="Times New Roman"/>
          <w:sz w:val="24"/>
          <w:szCs w:val="24"/>
        </w:rPr>
        <w:t>Зоркинского</w:t>
      </w:r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Марксовского муниципального района</w:t>
      </w:r>
      <w:r w:rsidR="00D634B2">
        <w:rPr>
          <w:rFonts w:ascii="Times New Roman" w:hAnsi="Times New Roman" w:cs="Times New Roman"/>
          <w:sz w:val="24"/>
          <w:szCs w:val="24"/>
        </w:rPr>
        <w:t xml:space="preserve"> </w:t>
      </w:r>
      <w:r w:rsidRPr="00CF7673">
        <w:rPr>
          <w:rFonts w:ascii="Times New Roman" w:hAnsi="Times New Roman" w:cs="Times New Roman"/>
          <w:sz w:val="24"/>
          <w:szCs w:val="24"/>
        </w:rPr>
        <w:t xml:space="preserve">(далее - закупки) в соответствии  с  Федеральным законом от 05.04.2013 г. №44-ФЗ </w:t>
      </w:r>
      <w:hyperlink r:id="rId8" w:tgtFrame="contents" w:history="1">
        <w:r w:rsidRPr="00CF7673">
          <w:rPr>
            <w:rStyle w:val="a5"/>
            <w:rFonts w:ascii="Times New Roman" w:hAnsi="Times New Roman" w:cs="Times New Roman"/>
            <w:sz w:val="24"/>
            <w:szCs w:val="24"/>
          </w:rPr>
          <w:t>«О контрактной системе  в  сфере  закупок товаров,  работ, услуг  для  обеспечения  государственных  и   муниципальных   нужд»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(далее - Федеральный закон).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2. Порядок формирования, утверждения и  ведения  плана-графика закупок,    устанавливаемый    администрацией  </w:t>
      </w:r>
      <w:r w:rsidR="00D634B2">
        <w:rPr>
          <w:rFonts w:ascii="Times New Roman" w:hAnsi="Times New Roman" w:cs="Times New Roman"/>
          <w:sz w:val="24"/>
          <w:szCs w:val="24"/>
        </w:rPr>
        <w:t>Зоркинского</w:t>
      </w:r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Марксовского муниципального района</w:t>
      </w:r>
      <w:r w:rsidR="00D634B2">
        <w:rPr>
          <w:rFonts w:ascii="Times New Roman" w:hAnsi="Times New Roman" w:cs="Times New Roman"/>
          <w:sz w:val="24"/>
          <w:szCs w:val="24"/>
        </w:rPr>
        <w:t xml:space="preserve"> </w:t>
      </w:r>
      <w:r w:rsidRPr="00CF7673">
        <w:rPr>
          <w:rFonts w:ascii="Times New Roman" w:hAnsi="Times New Roman" w:cs="Times New Roman"/>
          <w:sz w:val="24"/>
          <w:szCs w:val="24"/>
        </w:rPr>
        <w:t>(далее – администрация образования) с учетом настоящих требований, в течение 3 дней  со дня его утверждения  подлежит  размещению  в  единой  информационной системе в сфере закупок.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3. Планы-графики закупок  утверждаются  в  течение  10 рабочих дней следующими заказчиками: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673">
        <w:rPr>
          <w:rFonts w:ascii="Times New Roman" w:hAnsi="Times New Roman" w:cs="Times New Roman"/>
          <w:sz w:val="24"/>
          <w:szCs w:val="24"/>
        </w:rPr>
        <w:t>а) муниципальные заказчики – муниципальные органы или муниципальные казенные учреждения,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закупки; (далее - муниципальные  заказчики), - после доведения до  соответствующего  муниципального заказчика объема  прав  в  денежном  выражении  на принятие и (или) исполнение обязательств в соответствии с бюджетным законодательством Российской Федерации;;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4. Планы-графики закупок формируются заказчиками, указанными в пункте 3 настоящего Порядка, ежегодно на очередной финансовый год в соответствии с планом  закупок  в  сроки,  установленные  администрацией образования, с учетом следующих положений: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а) заказчики, указанные  в  подпункте "а"  пункта 3  настоящего Порядка, -  в  сроки,  установленные  главным  распорядителем средств местного  бюджета, но   не   позднее    сроков,    установленных    администрацией образования: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формируют планы-графики закупок после внесения проекта  закона (решения)    о    бюджете    на    рассмотрение    Совета депутатов </w:t>
      </w:r>
      <w:r w:rsidR="00D634B2">
        <w:rPr>
          <w:rFonts w:ascii="Times New Roman" w:hAnsi="Times New Roman" w:cs="Times New Roman"/>
          <w:sz w:val="24"/>
          <w:szCs w:val="24"/>
        </w:rPr>
        <w:t>Зоркинского</w:t>
      </w:r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Марксовского муниципального района Саратовской области;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утверждают  сформированные  планы-графики  закупок  после   их уточнения  (при  необходимости)  и  доведения  до  соответствующего муниципального заказчика объема прав в денежном выражении на принятие и (или) исполнение обязательств  в соответствии с бюджетным законодательством Российской Федерации;</w:t>
      </w:r>
    </w:p>
    <w:p w:rsidR="00CF7673" w:rsidRPr="00D634B2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В план-график закупок включается перечень  товаров,  работ, услуг, закупка которых  осуществляется  путем  проведения  конкурса (открытого конкурса, конкурса с ограниченным участием, двухэтапного конкурса, закрытого конкурса,  закрытого  конкурса  с  ограниченным участием, закрытого двухэтапного конкурса),  аукциона  (аукциона  в электронной форме, закрытого аукциона), запроса котировок,  запроса предложений,  закупки  у  единственного  поставщика   (исполнителя, подрядчика), а  также  путем  определения  поставщика  (подрядчика, исполнителя) способом,  устанавливаемым  Правительством  Российской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Федерации в соответствии со статьей 111 </w:t>
      </w:r>
      <w:hyperlink r:id="rId9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D634B2">
        <w:rPr>
          <w:rFonts w:ascii="Times New Roman" w:hAnsi="Times New Roman" w:cs="Times New Roman"/>
          <w:sz w:val="24"/>
          <w:szCs w:val="24"/>
        </w:rPr>
        <w:t>.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В  случае  если   определение   поставщиков   (подрядчиков, исполнителей)  для  заказчиков,  указанных  в  пункте 3   настоящего Порядка,    осуществляется    уполномоченным     органом     или уполномоченным  учреждением,  определенными  решениями  о  создании таких  уполномоченных  органов,   уполномоченных   учреждений   или решениями о наделении их полномочиями в соответствии со  статьей 26 </w:t>
      </w:r>
      <w:hyperlink r:id="rId10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,  то  формирование   планов-графиков  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В план-график закупок включается информация о закупках,  об осуществлении  которых  размещаются  извещения  либо   направляются приглашения принять участие в определении  поставщика  (подрядчика, исполнителя)  в  установленных  </w:t>
      </w:r>
      <w:hyperlink r:id="rId11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Федеральным   законом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  случаях   в течение года, на который утвержден план-график закупок, а  также  о закупках  у  единственного  поставщика  (подрядчика,  исполнителя), контракты с которым планируются к  заключению  в  течение года,  на который утвержден план-график закупок.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9. В случае если период осуществления  закупки,  включаемой  в план-график закупок  заказчиков,  указанных  в  пункте 3  настоящего Порядка, в соответствии с бюджетным законодательством Российской Федерации  превышает  срок,  на  который  утверждается  план-график закупок, в план-график закупок также включаются сведения о  закупке на весь срок исполнения контракта.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10. Заказчики,  указанные  в  пункте 3  настоящего Порядка, ведут  планы-графики   закупок   в   соответствии   с   положениями </w:t>
      </w:r>
      <w:hyperlink r:id="rId12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и настоящим Порядком. Внесение изменений в планы-графики закупок осуществляется в случае внесения изменений  в план закупок, а также в следующих случаях: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а) изменение   объема   и (или)   стоимости   планируемых    к приобретению  товаров,  работ,  услуг,  выявленное   в   результате подготовки  к  осуществлению  закупки,  вследствие  чего   поставка товаров,  выполнение  работ,  оказание  услуг  в   соответствии   с начальной   (максимальной)   ценой    контракта,    предусмотренной планом-графиком закупок, становится невозможной;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673">
        <w:rPr>
          <w:rFonts w:ascii="Times New Roman" w:hAnsi="Times New Roman" w:cs="Times New Roman"/>
          <w:sz w:val="24"/>
          <w:szCs w:val="24"/>
        </w:rPr>
        <w:t>б) изменение планируемой даты  начала  осуществления  закупки, сроков  и (или)  периодичности  приобретения  товаров,   выполнения работ, оказания услуг, способа определения поставщика  (подрядчика, исполнителя),  этапов  оплаты   и (или)   размера   аванса,   срока исполнения контракта;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в) отмена заказчиком закупки, предусмотренной  планом-графиком закупок;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г) образовавшаяся  экономия   от   использования   в   текущем финансовом году   бюджетных   ассигнований   в    соответствии    с законодательством Российской Федерации;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д) выдача   предписания   органом   контроля,   определенным статьей 99  </w:t>
      </w:r>
      <w:hyperlink r:id="rId13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,  в  том  числе  об  аннулировании процедуры определения поставщиков (подрядчиков, исполнителей);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е) реализация  решения,   принятого   заказчиком   по   итогам обязательного общественного обсуждения закупки;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ж) возникновение обстоятельств,  предвидеть  которые  на  дату утверждения плана-графика закупок было невозможно;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з) иные случаи, установленные  администрацией образования  в  Порядке  формирования,  утверждения  и   ведения планов-графиков закупок.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11. </w:t>
      </w:r>
      <w:r w:rsidR="00D634B2" w:rsidRPr="00D634B2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Внесение изменений в план-график может осуществляться не </w:t>
      </w:r>
      <w:proofErr w:type="gramStart"/>
      <w:r w:rsidR="00D634B2" w:rsidRPr="00D634B2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позднее</w:t>
      </w:r>
      <w:proofErr w:type="gramEnd"/>
      <w:r w:rsidR="00D634B2" w:rsidRPr="00D634B2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чем за один день до дня размещения в единой информационной системе </w:t>
      </w:r>
      <w:r w:rsidR="00D634B2" w:rsidRPr="00D634B2">
        <w:rPr>
          <w:rFonts w:ascii="Times New Roman" w:hAnsi="Times New Roman" w:cs="Times New Roman"/>
          <w:sz w:val="24"/>
          <w:szCs w:val="28"/>
        </w:rPr>
        <w:t xml:space="preserve">в сфере  закупок  в информационно-телекоммуникационной сети "Интернет" для размещения информации о размещении заказов  на  поставки  товаров,  выполнение работ,   оказание   услуг   (www.zakupki.gov.ru)  </w:t>
      </w:r>
      <w:r w:rsidR="00D634B2" w:rsidRPr="00D634B2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 либо в случае заключения контракта с единственным поставщиком (подрядчиком, исполнителем) в соответствии с частью 1 статьи 93 настоящего Федерального закона - не </w:t>
      </w:r>
      <w:proofErr w:type="gramStart"/>
      <w:r w:rsidR="00D634B2" w:rsidRPr="00D634B2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>позднее</w:t>
      </w:r>
      <w:proofErr w:type="gramEnd"/>
      <w:r w:rsidR="00D634B2" w:rsidRPr="00D634B2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чем за один день до дня заключения контракта.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В случае осуществления закупок  путем  проведения  запроса котировок в целях  оказания  гуманитарной  помощи  либо  ликвидации последствий  чрезвычайных  ситуаций  природного  или   техногенного характера в соответствии со статьей 82 </w:t>
      </w:r>
      <w:hyperlink r:id="rId14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внесение изменений в план-график закупок осуществляется в  день  направления запроса о предоставлении котировок участникам закупок, а  в  случае осуществления  закупки  у  единственного  поставщика   (подрядчика, исполнителя) в соответствии с пунктами 9  и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 28  части 1  статьи 93 </w:t>
      </w:r>
      <w:hyperlink r:id="rId15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-  не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 чем  за  один  день  до   даты заключения контракта.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13. План-график  закупок   содержит   приложения,   содержащие обоснования в отношении  каждого  объекта  закупки,  подготовленные в порядке,  установленном   Правительством   Российской   Федерации в соответствии с частью 7  статьи 18  </w:t>
      </w:r>
      <w:hyperlink r:id="rId16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,  в  том числе: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обоснование начальной (максимальной) цены контракта  или  цены контракта, заключаемого с  единственным  поставщиком  (подрядчиком, исполнителем),   определяемых   в   соответствии   со    статьей 22 </w:t>
      </w:r>
      <w:hyperlink r:id="rId17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с указанием включенных в объект закупки количества и единиц измерения товаров, работ, услуг (при наличии);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обоснование  способа   определения   поставщика   (подрядчика, исполнителя) в соответствии с главой 3 </w:t>
      </w:r>
      <w:hyperlink r:id="rId18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,  в  том числе дополнительные требования к участникам закупки  (при  наличии таких  требований),  установленные  в   соответствии   с   частью 2 статьи 31 </w:t>
      </w:r>
      <w:hyperlink r:id="rId19" w:tgtFrame="contents" w:history="1">
        <w:r w:rsidRPr="00D634B2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.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14. Порядок формирования, утверждения и ведения  плана-графика закупок,    устанавливаемый    администрацией образования,  предусматривает  соответствие   включаемой в план-график закупок информации показателям плана закупок,  в  том числе: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а) соответствие    включаемых    в     план-график     закупок идентификационных кодов закупок  идентификационному  коду  закупки, включенному в план закупок;</w:t>
      </w:r>
    </w:p>
    <w:p w:rsidR="00CF7673" w:rsidRPr="00CF7673" w:rsidRDefault="00CF7673" w:rsidP="00CF7673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673">
        <w:rPr>
          <w:rFonts w:ascii="Times New Roman" w:hAnsi="Times New Roman" w:cs="Times New Roman"/>
          <w:sz w:val="24"/>
          <w:szCs w:val="24"/>
        </w:rPr>
        <w:t>б) соответствие включаемой в план-график закупок информации  о начальных  (максимальных)  ценах  контрактов,   ценах   контрактов, заключаемых с единственным поставщиком (подрядчиком, исполнителем), и об объемах финансового  обеспечения  (планируемых  платежей)  для осуществления закупок на соответствующий финансовый год  включенной в  план  закупок  информации  об  объеме  финансового   обеспечения (планируемых платежей) для осуществления закупки на соответствующий финансовый год.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F7673" w:rsidRPr="00CF7673" w:rsidRDefault="00CF7673" w:rsidP="00CF76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F7673" w:rsidRPr="00CF7673" w:rsidRDefault="00CF7673" w:rsidP="00CF7673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Требования</w:t>
      </w:r>
    </w:p>
    <w:p w:rsidR="00CF7673" w:rsidRPr="00CF7673" w:rsidRDefault="00CF7673" w:rsidP="00CF7673">
      <w:pPr>
        <w:pStyle w:val="HTML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к форме плана-графика закупок товаров, работ, услуг</w:t>
      </w:r>
    </w:p>
    <w:p w:rsidR="00CF7673" w:rsidRPr="00CF7673" w:rsidRDefault="00CF7673" w:rsidP="00CF76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1. План-график закупок товаров, работ, услуг  для  обеспечения муниципальных  нужд </w:t>
      </w:r>
      <w:r w:rsidR="000D5EE3">
        <w:rPr>
          <w:rFonts w:ascii="Times New Roman" w:hAnsi="Times New Roman" w:cs="Times New Roman"/>
          <w:sz w:val="24"/>
          <w:szCs w:val="24"/>
        </w:rPr>
        <w:t>Зоркинского</w:t>
      </w:r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Марксовского муниципального района Саратовской области  (далее - закупки)  представляет  собой  единый  документ,   форма   которого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включает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в том числе следующие сведения: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а) полное наименование,  место  нахождения,  телефон  и  адрес электронной почты, муниципального  заказчика,  действующего  от  имени  </w:t>
      </w:r>
      <w:r w:rsidR="000D5EE3">
        <w:rPr>
          <w:rFonts w:ascii="Times New Roman" w:hAnsi="Times New Roman" w:cs="Times New Roman"/>
          <w:sz w:val="24"/>
          <w:szCs w:val="24"/>
        </w:rPr>
        <w:t>Зоркинского</w:t>
      </w:r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Марксовского муниципального района (далее - муниципальный  заказчик),  или   юридического лица,   осуществляющего   формирование,   утверждение   и   ведение плана-графика закупок;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б) идентификационный номер налогоплательщика;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в) код причины постановки на учет;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г) код   по    Общероссийскому    классификатору    территорий муниципальных образований, идентифицирующий: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муниципальное образование - в отношении плана-графика  закупок для обеспечения муниципальных нужд;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д) код  по  Общероссийскому   классификатору   предприятий   и организаций;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lastRenderedPageBreak/>
        <w:t xml:space="preserve">     е) код        по        Общероссийскому         классификатору организационно-правовых форм;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ж) в отношении плана-графика закупок, содержащего информацию о закупках,   осуществляемых   в   рамках   переданных    бюджетному, автономному  учреждению   или   муниципальному унитарному предприятию, являющимися муниципальными  заказчиками,   </w:t>
      </w:r>
      <w:proofErr w:type="spellStart"/>
      <w:r w:rsidR="000D5EE3">
        <w:rPr>
          <w:rFonts w:ascii="Times New Roman" w:hAnsi="Times New Roman" w:cs="Times New Roman"/>
          <w:sz w:val="24"/>
          <w:szCs w:val="24"/>
        </w:rPr>
        <w:t>Зоркинским</w:t>
      </w:r>
      <w:proofErr w:type="spellEnd"/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муниципальным образованием своих полномочий   муниципального    заказчика    по заключению и исполнению от лица </w:t>
      </w:r>
      <w:r w:rsidR="000D5EE3">
        <w:rPr>
          <w:rFonts w:ascii="Times New Roman" w:hAnsi="Times New Roman" w:cs="Times New Roman"/>
          <w:sz w:val="24"/>
          <w:szCs w:val="24"/>
        </w:rPr>
        <w:t>Зоркинского</w:t>
      </w:r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Марксовского муниципального района муниципальных   контрактов, -    полное    наименование,    место нахождения, телефон и адрес электронной почты указанных  учреждения или предприятия с указанием кода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по Общероссийскому  классификатору территорий муниципальных образований,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идентифицирующего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>: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муниципальное образование, на территории которого  расположено муниципальное бюджетное, автономное  учреждение  или  муниципальное унитарное предприятие;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з) совокупный годовой объем закупок (</w:t>
      </w:r>
      <w:proofErr w:type="spellStart"/>
      <w:r w:rsidRPr="00CF7673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CF7673">
        <w:rPr>
          <w:rFonts w:ascii="Times New Roman" w:hAnsi="Times New Roman" w:cs="Times New Roman"/>
          <w:sz w:val="24"/>
          <w:szCs w:val="24"/>
        </w:rPr>
        <w:t>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и) таблица,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содержащая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в  том  числе  следующую  информацию  с учетом   особенностей,    предусмотренных    пунктом 2    настоящих требований: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идентификационный код закупки, сформированный  в  соответствии со статьей 23 Федерального закона от 05.04.2013 г. №44-ФЗ </w:t>
      </w:r>
      <w:hyperlink r:id="rId20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«О контрактной  системе  в  сфере закупок товаров, работ, услуг  для  обеспечения  государственных  и муниципальных нужд</w:t>
        </w:r>
      </w:hyperlink>
      <w:r w:rsidRPr="000D5EE3">
        <w:rPr>
          <w:rFonts w:ascii="Times New Roman" w:hAnsi="Times New Roman" w:cs="Times New Roman"/>
          <w:sz w:val="24"/>
          <w:szCs w:val="24"/>
        </w:rPr>
        <w:t>»</w:t>
      </w:r>
      <w:r w:rsidRPr="00CF7673">
        <w:rPr>
          <w:rFonts w:ascii="Times New Roman" w:hAnsi="Times New Roman" w:cs="Times New Roman"/>
          <w:sz w:val="24"/>
          <w:szCs w:val="24"/>
        </w:rPr>
        <w:t xml:space="preserve"> (далее - Федеральный закон);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наименование объекта закупки (в случае, если при осуществлении закупки выделяются лоты, в  плане-графике  закупок  объект  закупки указывается раздельно по каждому лоту);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начальная  (максимальная)  цена  контракта,  цена   контракта, заключаемого    с    единственным     поставщиком     (подрядчиком, исполнителем),  сформированная   в   соответствии   со   статьей 22 </w:t>
      </w:r>
      <w:hyperlink r:id="rId21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(в случае, если  при  заключении  контракта  на выполнение  работ  по  техническому  обслуживанию  и (или)  ремонту техники, оборудования, оказанию  услуг  связи,  юридических  услуг, медицинских  услуг,  образовательных  услуг,  услуг   общественного питания, услуг переводчика, услуг по перевозкам грузов,  пассажиров и багажа, гостиничных услуг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и услуг по проведению оценки невозможно определить  объем  подлежащих  выполнению  таких   работ   (услуг), указываются также цена запасных частей или каждой запасной части  к технике, оборудованию, цена единицы работы или услуги). В случае установления Правительством Российской Федерации особенностей осуществления конкретной закупки и (или) дополнительных условий исполнения контракта в соответствии со статьей 111 Федерального закона указывается формула цены без указания начальной (максимальной) цены контракта (в случае если начальная (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максимальная) 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>цена контракта не указана);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размер аванса (если предусмотрена выплата аванса);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этапы  оплаты  (суммы   планируемых   платежей)   на   текущий финансовый год,   если   исполнение   контракта   и   его    оплата предусмотрены  поэтапно  (в  случае,  если   период   осуществления закупки,  включаемой   в   план-график   закупок   бюджетного,   автономного учреждения,   созданного   </w:t>
      </w:r>
      <w:proofErr w:type="spellStart"/>
      <w:r w:rsidR="000D5EE3">
        <w:rPr>
          <w:rFonts w:ascii="Times New Roman" w:hAnsi="Times New Roman" w:cs="Times New Roman"/>
          <w:sz w:val="24"/>
          <w:szCs w:val="24"/>
        </w:rPr>
        <w:t>Зоркинским</w:t>
      </w:r>
      <w:proofErr w:type="spellEnd"/>
      <w:r w:rsidRPr="00CF7673">
        <w:rPr>
          <w:rFonts w:ascii="Times New Roman" w:hAnsi="Times New Roman" w:cs="Times New Roman"/>
          <w:sz w:val="24"/>
          <w:szCs w:val="24"/>
        </w:rPr>
        <w:t xml:space="preserve"> муниципальным образованием,     или   муниципального   унитарного предприятия, превышает срок, на  который  утверждается  план-график закупок, указываются сумма  по годам  планового  периода,  а  также общая сумма планируемых платежей за пределами планового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периода);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описание объекта закупки, которое может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включать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в  том  числе его  функциональные,  технические  и  качественные  характеристики, эксплуатационные характеристики  (при  необходимости),  позволяющие идентифицировать предмет контракта  с  учетом  положений  статьи 33 </w:t>
      </w:r>
      <w:hyperlink r:id="rId22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,  включая  информацию  о  применении  критерия стоимости жизненного  цикла  товара  или  созданного  в  результате выполнения работы объекта (в случае применения указанного критерия) при определении поставщика (подрядчика, исполнителя),  а  в  случае закупки  лекарственных  средств -   международные   непатентованные наименования  лекарственных  средств  или  при   отсутствии   таких </w:t>
      </w:r>
      <w:r w:rsidRPr="00CF7673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наименований - химические, </w:t>
      </w:r>
      <w:proofErr w:type="spellStart"/>
      <w:r w:rsidRPr="00CF7673">
        <w:rPr>
          <w:rFonts w:ascii="Times New Roman" w:hAnsi="Times New Roman" w:cs="Times New Roman"/>
          <w:sz w:val="24"/>
          <w:szCs w:val="24"/>
        </w:rPr>
        <w:t>группировочные</w:t>
      </w:r>
      <w:proofErr w:type="spellEnd"/>
      <w:r w:rsidRPr="00CF7673">
        <w:rPr>
          <w:rFonts w:ascii="Times New Roman" w:hAnsi="Times New Roman" w:cs="Times New Roman"/>
          <w:sz w:val="24"/>
          <w:szCs w:val="24"/>
        </w:rPr>
        <w:t xml:space="preserve"> наименования указываются в соответствии с наименованием из государственного реестра лекарственных средств;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единица измерения объекта закупки и ее код по  Общероссийскому классификатору единиц измерения  (в  случае,  если  объект  закупки может быть количественно измерен);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количество поставляемого  товара,  объем  выполняемой  работы, оказываемой услуги в  соответствии  с  единицей  измерения  объекта закупки по коду Общероссийского классификатора единиц измерения  (в случае, если объект закупки может быть  количественно  измерен).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В случае если период осуществления закупки, включаемой в  план-график закупок  бюджетного, автономного учреждения, созданного  </w:t>
      </w:r>
      <w:proofErr w:type="spellStart"/>
      <w:r w:rsidR="000D5EE3">
        <w:rPr>
          <w:rFonts w:ascii="Times New Roman" w:hAnsi="Times New Roman" w:cs="Times New Roman"/>
          <w:sz w:val="24"/>
          <w:szCs w:val="24"/>
        </w:rPr>
        <w:t>Зоркинским</w:t>
      </w:r>
      <w:proofErr w:type="spellEnd"/>
      <w:r w:rsidR="000D5EE3">
        <w:rPr>
          <w:rFonts w:ascii="Times New Roman" w:hAnsi="Times New Roman" w:cs="Times New Roman"/>
          <w:sz w:val="24"/>
          <w:szCs w:val="24"/>
        </w:rPr>
        <w:t xml:space="preserve"> </w:t>
      </w:r>
      <w:r w:rsidRPr="00CF7673">
        <w:rPr>
          <w:rFonts w:ascii="Times New Roman" w:hAnsi="Times New Roman" w:cs="Times New Roman"/>
          <w:sz w:val="24"/>
          <w:szCs w:val="24"/>
        </w:rPr>
        <w:t>муниципальным   образованием,    или  муниципального унитарного предприятия, превышает  срок,  на  который  утверждается план-график   закупок,   в   него   включаются   общее   количество поставляемого товара, объем выполняемой работы, оказываемой  услуги в плановые периоды за пределами текущего финансового года, а  также количество  поставляемого   товара,   объем   выполняемой   работы, оказываемой услуги за пределами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планового периода;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периодичность  или   количество   этапов   поставки   товаров, выполнения работ, оказания услуг (если контрактом предусмотрено его поэтапное исполнение, в  плане-графике  закупок  указываются  сроки исполнения   отдельных   этапов   (месяц, год),   если   контрактом предусмотрена периодичность  поставки  товаров,  выполнения  работ,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>оказания  услуг,  в  соответствующей  графе  плана-графика  закупок указывается их периодичность - ежедневно, еженедельно, два  раза  в месяц, ежемесячно, ежеквартально, один раз в полгода и другая);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размер обеспечения  заявки  на  участие  в  закупке  и  размер обеспечения исполнения контракта;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планируемый  срок  размещения   извещения   об   осуществлении закупки, направления  приглашения  принять  участие  в  определении поставщика  (подрядчика,  исполнителя),  а   в   случае,   если   в соответствии с  </w:t>
      </w:r>
      <w:hyperlink r:id="rId23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Федеральным  законом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 не  предусмотрено  размещение извещения об  осуществлении  закупки  или  направление  приглашения принять   участие    в    определении    поставщика    (подрядчика, исполнителя), - планируемая дата заключения контракта (месяц, год); 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планируемый срок окончания исполнения контракта (месяц, год);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способ определения поставщика (подрядчика, исполнителя);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предоставляемые участникам закупки преимущества в соответствии со статьями 28 и 29 </w:t>
      </w:r>
      <w:hyperlink r:id="rId24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информация об ограничениях, связанных  с  участием  в  закупке только   субъектов   малого   предпринимательства    и    социально ориентированных  некоммерческих  организаций  в   соответствии   со статьей 30 </w:t>
      </w:r>
      <w:hyperlink r:id="rId25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(при наличии таких ограничений);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запреты на допуск  товаров,  работ,  услуг  при  осуществлении закупок, а также ограничения и условия  допуска  в  соответствии  с требованиями, установленными статьей 14 </w:t>
      </w:r>
      <w:hyperlink r:id="rId26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дополнительные требования к участникам  закупки  (при  наличии таких требований) и обоснование таких требований;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сведения  об  обязательном  общественном  обсуждении  закупки товара, работы или услуги (номер и дата протокола, составленного по результатам общественного обсуждения  закупки  после  размещения  в единой информационной системе в сфере закупок планов закупок);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сведения  о  банковском  сопровождении  контракта  в  случаях, установленных в соответствии со статьей 35 </w:t>
      </w:r>
      <w:hyperlink r:id="rId27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 xml:space="preserve"> или о казначейском сопровождении контракта (указываются банковское сопровождение (БС), казначейское сопровождение (КС), банковское или казначейское сопровождение (БС или КС) или слово «нет» соответственно);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lastRenderedPageBreak/>
        <w:t xml:space="preserve">     наименование  уполномоченного   органа   или   уполномоченного учреждения,  осуществляющих  определение  поставщика   (подрядчика, исполнителя), - в  случае  проведения  централизованных  закупок  в соответствии со статьей 26 </w:t>
      </w:r>
      <w:hyperlink r:id="rId28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наименование организатора совместного конкурса или  аукциона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случае проведения совместного конкурса или аукциона;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дата,  содержание  и  обоснование   изменений,   внесенных   в утвержденный план-график закупок (при их наличии);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к) дата  утверждения  плана-графика  закупок,  фамилия,   имя, отчество (при наличии) лица, являющегося ответственным исполнителем плана-графика  закупок,  должность,  фамилия,  имя,  отчество  (при наличии) лица, утвердившего план-график закупок.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2. В плане-графике закупок отдельными строками указываются: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а) информация о закупках, которые планируется  осуществлять  в соответствии с пунктом 7 части 2 статьи 83 и пунктами 4, 5, 23, 26,  33, 42 и 44 части 1 статьи 93 </w:t>
      </w:r>
      <w:hyperlink r:id="rId29" w:tgtFrame="contents" w:history="1">
        <w:r w:rsidRPr="000D5EE3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, по  каждому  из следующих объектов закупки: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лекарственные препараты, закупаемые в соответствии с пунктом 7 части 2 статьи 83 </w:t>
      </w:r>
      <w:hyperlink r:id="rId30" w:tgtFrame="contents" w:history="1">
        <w:r w:rsidRPr="000D5EE3">
          <w:rPr>
            <w:rStyle w:val="a5"/>
            <w:rFonts w:ascii="Times New Roman" w:hAnsi="Times New Roman" w:cs="Times New Roman"/>
            <w:color w:val="FF0000"/>
            <w:sz w:val="24"/>
            <w:szCs w:val="24"/>
          </w:rPr>
          <w:t>Федерального закона</w:t>
        </w:r>
      </w:hyperlink>
      <w:r w:rsidRPr="00CF7673">
        <w:rPr>
          <w:rFonts w:ascii="Times New Roman" w:hAnsi="Times New Roman" w:cs="Times New Roman"/>
          <w:sz w:val="24"/>
          <w:szCs w:val="24"/>
        </w:rPr>
        <w:t>;</w:t>
      </w:r>
    </w:p>
    <w:p w:rsidR="00CF7673" w:rsidRPr="0092521C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товары,  работы  или   услуги   на   сумму,   не   превышающую 100 тыс. рублей (в случае заключения  контракта  в  соответствии  с пунктом 4 части 1 статьи 93 </w:t>
      </w:r>
      <w:hyperlink r:id="rId31" w:tgtFrame="contents" w:history="1">
        <w:r w:rsidRPr="0092521C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92521C">
        <w:rPr>
          <w:rFonts w:ascii="Times New Roman" w:hAnsi="Times New Roman" w:cs="Times New Roman"/>
          <w:sz w:val="24"/>
          <w:szCs w:val="24"/>
        </w:rPr>
        <w:t>);</w:t>
      </w:r>
    </w:p>
    <w:p w:rsidR="00CF7673" w:rsidRPr="0092521C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521C">
        <w:rPr>
          <w:rFonts w:ascii="Times New Roman" w:hAnsi="Times New Roman" w:cs="Times New Roman"/>
          <w:sz w:val="24"/>
          <w:szCs w:val="24"/>
        </w:rPr>
        <w:t xml:space="preserve">     товары,  работы  или   услуги   на   сумму,   не   превышающую 400 тыс. рублей (в случае заключения  контракта  в  соответствии  с пунктом 5 части 1 статьи 93 </w:t>
      </w:r>
      <w:hyperlink r:id="rId32" w:tgtFrame="contents" w:history="1">
        <w:r w:rsidRPr="0092521C">
          <w:rPr>
            <w:rStyle w:val="a5"/>
            <w:rFonts w:ascii="Times New Roman" w:hAnsi="Times New Roman" w:cs="Times New Roman"/>
            <w:sz w:val="24"/>
            <w:szCs w:val="24"/>
          </w:rPr>
          <w:t>Федерального закона</w:t>
        </w:r>
      </w:hyperlink>
      <w:r w:rsidRPr="0092521C">
        <w:rPr>
          <w:rFonts w:ascii="Times New Roman" w:hAnsi="Times New Roman" w:cs="Times New Roman"/>
          <w:sz w:val="24"/>
          <w:szCs w:val="24"/>
        </w:rPr>
        <w:t>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2521C">
        <w:rPr>
          <w:rFonts w:ascii="Times New Roman" w:hAnsi="Times New Roman" w:cs="Times New Roman"/>
          <w:sz w:val="24"/>
          <w:szCs w:val="24"/>
        </w:rPr>
        <w:t xml:space="preserve">     услуги,  связанные  с  направлением  работника   в   служебную командировку  (в  случае  заключения  контракта  в  соответствии  с пунктом 26  части 1  статьи 93  </w:t>
      </w:r>
      <w:hyperlink r:id="rId33" w:tgtFrame="contents" w:history="1">
        <w:r w:rsidRPr="0092521C">
          <w:rPr>
            <w:rStyle w:val="a5"/>
            <w:rFonts w:ascii="Times New Roman" w:hAnsi="Times New Roman" w:cs="Times New Roman"/>
            <w:sz w:val="24"/>
            <w:szCs w:val="24"/>
          </w:rPr>
          <w:t>Федерального  закона</w:t>
        </w:r>
      </w:hyperlink>
      <w:r w:rsidRPr="0092521C">
        <w:rPr>
          <w:rFonts w:ascii="Times New Roman" w:hAnsi="Times New Roman" w:cs="Times New Roman"/>
          <w:sz w:val="24"/>
          <w:szCs w:val="24"/>
        </w:rPr>
        <w:t>),  а  также  с участием  в  проведении  фестивалей,  концертов,  представ</w:t>
      </w:r>
      <w:r w:rsidRPr="00CF7673">
        <w:rPr>
          <w:rFonts w:ascii="Times New Roman" w:hAnsi="Times New Roman" w:cs="Times New Roman"/>
          <w:sz w:val="24"/>
          <w:szCs w:val="24"/>
        </w:rPr>
        <w:t>лений   и подобных  культурных  мероприятий  (в  том  числе   гастролей)   на основании приглашений на посещение указанных мероприятий;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преподавательские услуги, оказываемые физическими лицами;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услуги экскурсовода (гида), оказываемые физическими лицами;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услуги по содержанию и ремонту одного или нескольких нежилых помещений, переданных в безвозмездное пользование или оперативное управление заказчику, услуги по водо-, тепл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>, газо- и энергоснабжению, услуги по охране, услуги по вывозу бытовых отходов в случае, если такие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работы, связанные со сбором и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учете, выполняемые физическими лицами (в случае заключения заказчиком контракта в соответствии с пунктом 42 части 1 статьи 93 Федерального закона);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услуги по предоставлению права на доступ к информации, содержащейся в документальных, </w:t>
      </w:r>
      <w:proofErr w:type="spellStart"/>
      <w:r w:rsidRPr="00CF7673">
        <w:rPr>
          <w:rFonts w:ascii="Times New Roman" w:hAnsi="Times New Roman" w:cs="Times New Roman"/>
          <w:sz w:val="24"/>
          <w:szCs w:val="24"/>
        </w:rPr>
        <w:t>документографических</w:t>
      </w:r>
      <w:proofErr w:type="spellEnd"/>
      <w:r w:rsidRPr="00CF7673">
        <w:rPr>
          <w:rFonts w:ascii="Times New Roman" w:hAnsi="Times New Roman" w:cs="Times New Roman"/>
          <w:sz w:val="24"/>
          <w:szCs w:val="24"/>
        </w:rPr>
        <w:t>, реферативных, полнотекстовых зарубежных базах данных и специализированных базах данных международных индексов научного цитирования (в случае заключения заказчиком контракта в соответствии с пунктом 44 части 1 статьи 93 Федерального закона);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б) общая сумма начальных  (максимальных)  цен  контрактов -  в случае  определения  поставщика  (подрядчика,  исполнителя)   путем проведения  запроса  котировок   в   соответствии   со   статьей 72 </w:t>
      </w:r>
      <w:hyperlink r:id="rId34" w:tgtFrame="contents" w:history="1">
        <w:r w:rsidRPr="0092521C">
          <w:rPr>
            <w:rStyle w:val="a5"/>
            <w:rFonts w:ascii="Times New Roman" w:hAnsi="Times New Roman" w:cs="Times New Roman"/>
            <w:sz w:val="24"/>
            <w:szCs w:val="24"/>
          </w:rPr>
          <w:t>Федерального  закона</w:t>
        </w:r>
      </w:hyperlink>
      <w:r w:rsidRPr="0092521C">
        <w:rPr>
          <w:rFonts w:ascii="Times New Roman" w:hAnsi="Times New Roman" w:cs="Times New Roman"/>
          <w:sz w:val="24"/>
          <w:szCs w:val="24"/>
        </w:rPr>
        <w:t xml:space="preserve">  с  ук</w:t>
      </w:r>
      <w:r w:rsidRPr="00CF7673">
        <w:rPr>
          <w:rFonts w:ascii="Times New Roman" w:hAnsi="Times New Roman" w:cs="Times New Roman"/>
          <w:sz w:val="24"/>
          <w:szCs w:val="24"/>
        </w:rPr>
        <w:t>азанием  суммы  планируемых  платежей  в текущем финансовом году и последующие годы (в отношении контрактов, обеспечение  оплаты  которых  планируется  за  пределами   текущего финансового года);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 xml:space="preserve">в) объем  финансового  обеспечения  для осуществления закупок в соответствии с планом-графиком закупок, указываемый  как  общая   сумма   начальных   (максимальных)   цен контрактов,   цен   контрактов,   заключаемых    с    единственными поставщиками  (подрядчиками,  исполнителями), общая сумма планируемых платежей в текущем </w:t>
      </w:r>
      <w:r w:rsidRPr="00CF7673">
        <w:rPr>
          <w:rFonts w:ascii="Times New Roman" w:hAnsi="Times New Roman" w:cs="Times New Roman"/>
          <w:sz w:val="24"/>
          <w:szCs w:val="24"/>
        </w:rPr>
        <w:lastRenderedPageBreak/>
        <w:t>финансовом году и последующие годы (в отношении контрактов, обеспечение оплаты которых планируется за пределами текущего финансового года), детализированная на суммы по годам планируемых платежей.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2.1. По закупкам, предусмотренным пунктом 2 настоящих требований, информация, предусмотренная абзацами пятым-двадцатым подпункта «и» пункта 1 настоящих требований, не указывается. В качестве наименования объекта и (или) объектов закупки указывается положение Федерального закона, являющееся основанием для осуществления закупок, в том числе у единственного поставщика (подрядчика, исполнителя), информация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включается в соответствии с пунктом 2 настоящих требований в план закупок одной строкой.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3.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В случае внесения изменений в план-график закупок по основаниям, предусмотренным подпунктом «г» пункта 10 требований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утвержденных постановлением Правительства Российской Федерации от 05.06.2015 г. №554 «О требованиях к формированию, утверждению и ведению плана-графика закупок товаров, работ, услуг для обеспечения нужд субъекта Российской</w:t>
      </w:r>
      <w:proofErr w:type="gramEnd"/>
      <w:r w:rsidRPr="00CF7673">
        <w:rPr>
          <w:rFonts w:ascii="Times New Roman" w:hAnsi="Times New Roman" w:cs="Times New Roman"/>
          <w:sz w:val="24"/>
          <w:szCs w:val="24"/>
        </w:rPr>
        <w:t xml:space="preserve"> Федерации и муниципальных нужд, а также требованиях к форме плана-графика закупок товаров, работ, услуг», для обеспечения муниципальных нужд, заказчики по итогам определения поставщика (подрядчика, исполнителя) уточняют информацию в графе «планируемые платежи» в соответствии с условиями заключенного контракта.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4. По закупкам, включающим товары, работы, услуги, имеющие различные единицы измерения, информация о единицах измерения и количестве (объеме) закупаемых товаров, работ, услуг в план-график не вносится.</w:t>
      </w:r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5. Информация о закупках, необходимых для муниципальных нужд, если сведения о таких нуждах составляют государственную тайну, или о закупках, сведения о которых составляют государственную тайну, подлежит включению в приложение к плану-графику закупок на 20__ год, формируемое по форме плана-графика закупок на 20__ год, предусмотренной приложением к настоящим требованиям. </w:t>
      </w:r>
      <w:proofErr w:type="gramStart"/>
      <w:r w:rsidRPr="00CF7673">
        <w:rPr>
          <w:rFonts w:ascii="Times New Roman" w:hAnsi="Times New Roman" w:cs="Times New Roman"/>
          <w:sz w:val="24"/>
          <w:szCs w:val="24"/>
        </w:rPr>
        <w:t>Приложение к плану-графику закупок, указанное в абзаце первом настоящего пункта, формируется в порядке, установленном для формирования плана-графика закупок, с указанием грифа секретности в соответствии с требованиями законодательства Российской Федерации о защите государственной тайны и не размещается в единой информационной системе в сфере закупок в соответствии с частью 15 статьи 21 Федерального закона.</w:t>
      </w:r>
      <w:proofErr w:type="gramEnd"/>
    </w:p>
    <w:p w:rsidR="00CF7673" w:rsidRPr="00CF7673" w:rsidRDefault="00CF7673" w:rsidP="00CF767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F7673">
        <w:rPr>
          <w:rFonts w:ascii="Times New Roman" w:hAnsi="Times New Roman" w:cs="Times New Roman"/>
          <w:sz w:val="24"/>
          <w:szCs w:val="24"/>
        </w:rPr>
        <w:t xml:space="preserve">     6. Порядок включения дополнительных сведений в план-график закупок и форма плана-графика закупок, включающая дополнительные сведения, определяются муниципальным правовым актом администрации района, устанавливающим дополнительные сведения. В случае определения администрацией образования формы плана-графика закупок в соответствии с настоящим пунктом следует соблюдать структуру (в том числе строк и граф) формы плана-графика закупок на 20__год, предусмотренной приложением к настоящим требованиям. При этом применяемая форма может быть (при необходимости) дополнена иными строками и графами.</w:t>
      </w:r>
    </w:p>
    <w:p w:rsidR="00CF7673" w:rsidRPr="00CF7673" w:rsidRDefault="00CF7673" w:rsidP="00CF7673">
      <w:pPr>
        <w:jc w:val="both"/>
        <w:rPr>
          <w:sz w:val="24"/>
          <w:szCs w:val="24"/>
        </w:rPr>
      </w:pPr>
      <w:r w:rsidRPr="00CF7673">
        <w:rPr>
          <w:sz w:val="24"/>
          <w:szCs w:val="24"/>
        </w:rPr>
        <w:t xml:space="preserve">          </w:t>
      </w:r>
    </w:p>
    <w:p w:rsidR="00CF7673" w:rsidRPr="00CF7673" w:rsidRDefault="00CF7673" w:rsidP="00CF7673">
      <w:pPr>
        <w:rPr>
          <w:sz w:val="24"/>
          <w:szCs w:val="24"/>
        </w:rPr>
      </w:pPr>
    </w:p>
    <w:p w:rsidR="0092521C" w:rsidRDefault="00CF7673" w:rsidP="0092521C">
      <w:pPr>
        <w:jc w:val="left"/>
        <w:rPr>
          <w:sz w:val="24"/>
          <w:szCs w:val="24"/>
        </w:rPr>
      </w:pPr>
      <w:r w:rsidRPr="00CF7673">
        <w:rPr>
          <w:sz w:val="24"/>
          <w:szCs w:val="24"/>
        </w:rPr>
        <w:t xml:space="preserve">Глава </w:t>
      </w:r>
      <w:r w:rsidR="0092521C">
        <w:rPr>
          <w:sz w:val="24"/>
          <w:szCs w:val="24"/>
        </w:rPr>
        <w:t>Зоркинского</w:t>
      </w:r>
    </w:p>
    <w:p w:rsidR="00CF7673" w:rsidRPr="00CF7673" w:rsidRDefault="00CF7673" w:rsidP="00CF7673">
      <w:pPr>
        <w:jc w:val="left"/>
        <w:rPr>
          <w:sz w:val="24"/>
          <w:szCs w:val="24"/>
        </w:rPr>
      </w:pPr>
      <w:r w:rsidRPr="00CF7673">
        <w:rPr>
          <w:sz w:val="24"/>
          <w:szCs w:val="24"/>
        </w:rPr>
        <w:t xml:space="preserve">муниципального образования                 </w:t>
      </w:r>
      <w:r w:rsidR="0092521C">
        <w:rPr>
          <w:sz w:val="24"/>
          <w:szCs w:val="24"/>
        </w:rPr>
        <w:t xml:space="preserve">                  </w:t>
      </w:r>
      <w:r w:rsidRPr="00CF7673">
        <w:rPr>
          <w:sz w:val="24"/>
          <w:szCs w:val="24"/>
        </w:rPr>
        <w:t xml:space="preserve">               </w:t>
      </w:r>
      <w:proofErr w:type="spellStart"/>
      <w:r w:rsidR="0092521C">
        <w:rPr>
          <w:sz w:val="24"/>
          <w:szCs w:val="24"/>
        </w:rPr>
        <w:t>Е.С.Пономарева</w:t>
      </w:r>
      <w:proofErr w:type="spellEnd"/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jc w:val="left"/>
        <w:rPr>
          <w:sz w:val="24"/>
          <w:szCs w:val="24"/>
        </w:rPr>
      </w:pPr>
    </w:p>
    <w:p w:rsidR="00CF7673" w:rsidRPr="00CF7673" w:rsidRDefault="00CF7673" w:rsidP="00CF7673">
      <w:pPr>
        <w:jc w:val="left"/>
        <w:rPr>
          <w:sz w:val="24"/>
          <w:szCs w:val="24"/>
        </w:rPr>
        <w:sectPr w:rsidR="00CF7673" w:rsidRPr="00CF7673" w:rsidSect="00CF7673">
          <w:headerReference w:type="default" r:id="rId35"/>
          <w:footerReference w:type="default" r:id="rId36"/>
          <w:pgSz w:w="11907" w:h="16840" w:code="9"/>
          <w:pgMar w:top="567" w:right="567" w:bottom="567" w:left="1701" w:header="720" w:footer="720" w:gutter="0"/>
          <w:cols w:space="720"/>
        </w:sect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  <w:r w:rsidRPr="00CF7673">
        <w:rPr>
          <w:color w:val="000000"/>
        </w:rPr>
        <w:lastRenderedPageBreak/>
        <w:t>Приложение</w:t>
      </w:r>
      <w:r w:rsidRPr="00CF7673">
        <w:rPr>
          <w:color w:val="000000"/>
        </w:rPr>
        <w:br/>
        <w:t>к требованиям к форме плана-графика</w:t>
      </w:r>
      <w:r w:rsidRPr="00CF7673">
        <w:rPr>
          <w:color w:val="000000"/>
        </w:rPr>
        <w:br/>
        <w:t>закупок товаров, работ, услуг</w:t>
      </w: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  <w:r w:rsidRPr="00CF7673">
        <w:rPr>
          <w:color w:val="000000"/>
        </w:rPr>
        <w:t>(форма)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УТВЕРЖДАЮ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Руководитель (уполномоченное лицо)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_____________ _________ _____________________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    (должность)  (подпись) (расшифровка подписи)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"___" ____________ 20___ г.</w:t>
      </w:r>
    </w:p>
    <w:p w:rsidR="00CF7673" w:rsidRPr="00CF7673" w:rsidRDefault="00CF7673" w:rsidP="00CF7673">
      <w:pPr>
        <w:pStyle w:val="3"/>
        <w:spacing w:before="0" w:after="255" w:line="27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CF7673">
        <w:rPr>
          <w:rFonts w:ascii="Times New Roman" w:hAnsi="Times New Roman" w:cs="Times New Roman"/>
          <w:color w:val="333333"/>
          <w:sz w:val="24"/>
          <w:szCs w:val="24"/>
        </w:rPr>
        <w:t>ПЛАН-ГРАФИК</w:t>
      </w:r>
      <w:r w:rsidRPr="00CF7673">
        <w:rPr>
          <w:rFonts w:ascii="Times New Roman" w:hAnsi="Times New Roman" w:cs="Times New Roman"/>
          <w:color w:val="333333"/>
          <w:sz w:val="24"/>
          <w:szCs w:val="24"/>
        </w:rPr>
        <w:br/>
        <w:t>закупок товаров, работ, услуг для обеспечения муниципальных нужд на 20__ 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8"/>
        <w:gridCol w:w="3955"/>
        <w:gridCol w:w="1413"/>
        <w:gridCol w:w="633"/>
      </w:tblGrid>
      <w:tr w:rsidR="00CF7673" w:rsidRPr="00CF7673" w:rsidTr="00CF7673">
        <w:tc>
          <w:tcPr>
            <w:tcW w:w="0" w:type="auto"/>
            <w:gridSpan w:val="2"/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Коды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Дата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proofErr w:type="gramStart"/>
            <w:r w:rsidRPr="00CF7673">
              <w:rPr>
                <w:sz w:val="24"/>
                <w:szCs w:val="24"/>
              </w:rPr>
              <w:t>Наименование заказчика (муниципального) заказчика, бюджетного, автономного учреждения или муниципального унитарного предприятия)</w:t>
            </w:r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ИНН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КПП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ОКОПФ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Форма собственности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ОКФС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 заказчика, осуществляющего закупки в рамках переданных полномочий муниципального заказчика*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Место нахождения (адрес), телефон, адрес электронной почты*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proofErr w:type="gramStart"/>
            <w:r w:rsidRPr="00CF7673">
              <w:rPr>
                <w:sz w:val="24"/>
                <w:szCs w:val="24"/>
              </w:rPr>
              <w:t>(базовый (0), измененный (порядковый код изменения)</w:t>
            </w:r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дата изменения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lastRenderedPageBreak/>
              <w:t>Единица измерения: рубль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ОКЕИ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383</w:t>
            </w:r>
          </w:p>
        </w:tc>
      </w:tr>
    </w:tbl>
    <w:p w:rsidR="00CF7673" w:rsidRPr="00CF7673" w:rsidRDefault="00CF7673" w:rsidP="00CF7673">
      <w:pPr>
        <w:spacing w:line="255" w:lineRule="atLeast"/>
        <w:rPr>
          <w:vanish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10"/>
        <w:gridCol w:w="18"/>
        <w:gridCol w:w="18"/>
        <w:gridCol w:w="5908"/>
        <w:gridCol w:w="210"/>
      </w:tblGrid>
      <w:tr w:rsidR="00CF7673" w:rsidRPr="00CF7673" w:rsidTr="00CF7673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Совокупный годовой объем закупок (</w:t>
            </w:r>
            <w:proofErr w:type="spellStart"/>
            <w:r w:rsidRPr="00CF7673">
              <w:rPr>
                <w:b/>
                <w:bCs/>
                <w:sz w:val="24"/>
                <w:szCs w:val="24"/>
              </w:rPr>
              <w:t>справочно</w:t>
            </w:r>
            <w:proofErr w:type="spellEnd"/>
            <w:r w:rsidRPr="00CF7673">
              <w:rPr>
                <w:b/>
                <w:bCs/>
                <w:sz w:val="24"/>
                <w:szCs w:val="24"/>
              </w:rPr>
              <w:t>), руб.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   </w:t>
            </w:r>
          </w:p>
        </w:tc>
      </w:tr>
      <w:tr w:rsidR="00CF7673" w:rsidRPr="00CF7673" w:rsidTr="00CF7673">
        <w:trPr>
          <w:gridAfter w:val="1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   </w:t>
            </w:r>
          </w:p>
        </w:tc>
      </w:tr>
    </w:tbl>
    <w:p w:rsidR="00CF7673" w:rsidRPr="00CF7673" w:rsidRDefault="00CF7673" w:rsidP="00CF7673">
      <w:pPr>
        <w:spacing w:line="255" w:lineRule="atLeast"/>
        <w:rPr>
          <w:rFonts w:ascii="Arial" w:hAnsi="Arial" w:cs="Arial"/>
          <w:vanish/>
          <w:color w:val="000000"/>
          <w:sz w:val="24"/>
          <w:szCs w:val="24"/>
        </w:rPr>
      </w:pPr>
    </w:p>
    <w:tbl>
      <w:tblPr>
        <w:tblW w:w="15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"/>
        <w:gridCol w:w="541"/>
        <w:gridCol w:w="557"/>
        <w:gridCol w:w="1129"/>
        <w:gridCol w:w="1094"/>
        <w:gridCol w:w="533"/>
        <w:gridCol w:w="533"/>
        <w:gridCol w:w="533"/>
        <w:gridCol w:w="337"/>
        <w:gridCol w:w="337"/>
        <w:gridCol w:w="533"/>
        <w:gridCol w:w="533"/>
        <w:gridCol w:w="533"/>
        <w:gridCol w:w="566"/>
        <w:gridCol w:w="566"/>
        <w:gridCol w:w="566"/>
        <w:gridCol w:w="357"/>
        <w:gridCol w:w="1356"/>
        <w:gridCol w:w="865"/>
        <w:gridCol w:w="1275"/>
        <w:gridCol w:w="740"/>
        <w:gridCol w:w="346"/>
        <w:gridCol w:w="918"/>
      </w:tblGrid>
      <w:tr w:rsidR="00CF7673" w:rsidRPr="00CF7673" w:rsidTr="00CF7673">
        <w:trPr>
          <w:trHeight w:val="1832"/>
        </w:trPr>
        <w:tc>
          <w:tcPr>
            <w:tcW w:w="899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F7673">
              <w:rPr>
                <w:bCs/>
                <w:sz w:val="24"/>
                <w:szCs w:val="24"/>
              </w:rPr>
              <w:t>п</w:t>
            </w:r>
            <w:proofErr w:type="gramEnd"/>
            <w:r w:rsidRPr="00CF7673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F7673">
              <w:rPr>
                <w:bCs/>
                <w:sz w:val="24"/>
                <w:szCs w:val="24"/>
              </w:rPr>
              <w:t>Идентификаци-онный</w:t>
            </w:r>
            <w:proofErr w:type="spellEnd"/>
            <w:proofErr w:type="gramEnd"/>
            <w:r w:rsidRPr="00CF7673">
              <w:rPr>
                <w:bCs/>
                <w:sz w:val="24"/>
                <w:szCs w:val="24"/>
              </w:rPr>
              <w:t xml:space="preserve"> код закупки</w:t>
            </w:r>
          </w:p>
        </w:tc>
        <w:tc>
          <w:tcPr>
            <w:tcW w:w="1633" w:type="dxa"/>
            <w:gridSpan w:val="2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Объект закупки</w:t>
            </w:r>
          </w:p>
        </w:tc>
        <w:tc>
          <w:tcPr>
            <w:tcW w:w="1094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Размер аванса, процентов*</w:t>
            </w:r>
          </w:p>
        </w:tc>
        <w:tc>
          <w:tcPr>
            <w:tcW w:w="0" w:type="auto"/>
            <w:gridSpan w:val="5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Планируемые платежи</w:t>
            </w:r>
          </w:p>
        </w:tc>
        <w:tc>
          <w:tcPr>
            <w:tcW w:w="0" w:type="auto"/>
            <w:gridSpan w:val="2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305" w:type="dxa"/>
            <w:gridSpan w:val="5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Количество (объем) закупаемых товаров, работ, услуг</w:t>
            </w:r>
          </w:p>
        </w:tc>
        <w:tc>
          <w:tcPr>
            <w:tcW w:w="865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Планируемый срок (периодичность) поставки товаров, выполнения работ, оказания услуг</w:t>
            </w:r>
          </w:p>
        </w:tc>
        <w:tc>
          <w:tcPr>
            <w:tcW w:w="1275" w:type="dxa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Размер обеспечения</w:t>
            </w:r>
          </w:p>
        </w:tc>
        <w:tc>
          <w:tcPr>
            <w:tcW w:w="1985" w:type="dxa"/>
            <w:gridSpan w:val="3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Планируемый срок, (месяц, год)</w:t>
            </w:r>
          </w:p>
        </w:tc>
      </w:tr>
      <w:tr w:rsidR="00CF7673" w:rsidRPr="00CF7673" w:rsidTr="00CF7673">
        <w:trPr>
          <w:trHeight w:val="1806"/>
        </w:trPr>
        <w:tc>
          <w:tcPr>
            <w:tcW w:w="89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описание</w:t>
            </w:r>
          </w:p>
        </w:tc>
        <w:tc>
          <w:tcPr>
            <w:tcW w:w="1094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плановый период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последующие годы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код по ОКЕИ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0" w:type="auto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плановый период</w:t>
            </w:r>
          </w:p>
        </w:tc>
        <w:tc>
          <w:tcPr>
            <w:tcW w:w="1646" w:type="dxa"/>
            <w:gridSpan w:val="2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последующие годы</w:t>
            </w:r>
          </w:p>
        </w:tc>
        <w:tc>
          <w:tcPr>
            <w:tcW w:w="86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заявки</w:t>
            </w:r>
          </w:p>
        </w:tc>
        <w:tc>
          <w:tcPr>
            <w:tcW w:w="72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исполнения контракта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начала осуществления закупки</w:t>
            </w:r>
          </w:p>
        </w:tc>
        <w:tc>
          <w:tcPr>
            <w:tcW w:w="89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окончания исполнения контракта</w:t>
            </w:r>
          </w:p>
        </w:tc>
      </w:tr>
      <w:tr w:rsidR="00CF7673" w:rsidRPr="00CF7673" w:rsidTr="00CF7673">
        <w:trPr>
          <w:trHeight w:val="3413"/>
        </w:trPr>
        <w:tc>
          <w:tcPr>
            <w:tcW w:w="89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первый год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второй год</w:t>
            </w: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первый год</w:t>
            </w:r>
          </w:p>
        </w:tc>
        <w:tc>
          <w:tcPr>
            <w:tcW w:w="1646" w:type="dxa"/>
            <w:gridSpan w:val="2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96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1134"/>
        </w:trPr>
        <w:tc>
          <w:tcPr>
            <w:tcW w:w="89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4</w:t>
            </w:r>
          </w:p>
        </w:tc>
        <w:tc>
          <w:tcPr>
            <w:tcW w:w="109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17</w:t>
            </w:r>
          </w:p>
        </w:tc>
        <w:tc>
          <w:tcPr>
            <w:tcW w:w="127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18</w:t>
            </w:r>
          </w:p>
        </w:tc>
        <w:tc>
          <w:tcPr>
            <w:tcW w:w="8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20</w:t>
            </w:r>
          </w:p>
        </w:tc>
        <w:tc>
          <w:tcPr>
            <w:tcW w:w="72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22</w:t>
            </w:r>
          </w:p>
        </w:tc>
        <w:tc>
          <w:tcPr>
            <w:tcW w:w="89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23</w:t>
            </w:r>
          </w:p>
        </w:tc>
      </w:tr>
      <w:tr w:rsidR="00CF7673" w:rsidRPr="00CF7673" w:rsidTr="00CF7673">
        <w:trPr>
          <w:cantSplit/>
          <w:trHeight w:val="1134"/>
        </w:trPr>
        <w:tc>
          <w:tcPr>
            <w:tcW w:w="89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9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1134"/>
        </w:trPr>
        <w:tc>
          <w:tcPr>
            <w:tcW w:w="89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9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1134"/>
        </w:trPr>
        <w:tc>
          <w:tcPr>
            <w:tcW w:w="89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9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2219"/>
        </w:trPr>
        <w:tc>
          <w:tcPr>
            <w:tcW w:w="3085" w:type="dxa"/>
            <w:gridSpan w:val="4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Предусмотрено на осуществление закупок - всего</w:t>
            </w:r>
          </w:p>
        </w:tc>
        <w:tc>
          <w:tcPr>
            <w:tcW w:w="109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7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72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9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</w:tr>
      <w:tr w:rsidR="00CF7673" w:rsidRPr="00CF7673" w:rsidTr="00CF7673">
        <w:trPr>
          <w:cantSplit/>
          <w:trHeight w:val="1134"/>
        </w:trPr>
        <w:tc>
          <w:tcPr>
            <w:tcW w:w="3085" w:type="dxa"/>
            <w:gridSpan w:val="4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в том числе: закупок путем проведения запроса котировок</w:t>
            </w:r>
          </w:p>
        </w:tc>
        <w:tc>
          <w:tcPr>
            <w:tcW w:w="109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7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72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96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</w:tr>
    </w:tbl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tbl>
      <w:tblPr>
        <w:tblW w:w="0" w:type="auto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2552"/>
        <w:gridCol w:w="1643"/>
        <w:gridCol w:w="1759"/>
        <w:gridCol w:w="1101"/>
        <w:gridCol w:w="1025"/>
        <w:gridCol w:w="1134"/>
        <w:gridCol w:w="992"/>
        <w:gridCol w:w="851"/>
        <w:gridCol w:w="992"/>
        <w:gridCol w:w="1134"/>
      </w:tblGrid>
      <w:tr w:rsidR="00CF7673" w:rsidRPr="00CF7673" w:rsidTr="00CF7673">
        <w:trPr>
          <w:gridAfter w:val="1"/>
          <w:wAfter w:w="1134" w:type="dxa"/>
          <w:trHeight w:val="331"/>
        </w:trPr>
        <w:tc>
          <w:tcPr>
            <w:tcW w:w="124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Способ определения поставщика (подрядчика, исполнителя)</w:t>
            </w:r>
          </w:p>
        </w:tc>
        <w:tc>
          <w:tcPr>
            <w:tcW w:w="255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Преимущества, предоставляемые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государственных и муниципальных нужд" ("да" или "нет")</w:t>
            </w:r>
          </w:p>
        </w:tc>
        <w:tc>
          <w:tcPr>
            <w:tcW w:w="164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Осуществление закупки у субъектов малого предпринимательства и социально ориентированных некоммерческих организаций ("да" или "нет")</w:t>
            </w:r>
          </w:p>
        </w:tc>
        <w:tc>
          <w:tcPr>
            <w:tcW w:w="17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Применение национального режима при осуществлении закупок*</w:t>
            </w:r>
          </w:p>
        </w:tc>
        <w:tc>
          <w:tcPr>
            <w:tcW w:w="11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Дополнительные требования к участникам закупки отдельных видов товаров, работ, услуг*</w:t>
            </w:r>
          </w:p>
        </w:tc>
        <w:tc>
          <w:tcPr>
            <w:tcW w:w="10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Сведения о проведении обязательного общественного обсуждения закупки*</w:t>
            </w:r>
          </w:p>
        </w:tc>
        <w:tc>
          <w:tcPr>
            <w:tcW w:w="113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Информация о банковском сопровождении контрактов /казначейском сопровождении контрактов*</w:t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Обоснование внесения изменений*</w:t>
            </w:r>
          </w:p>
        </w:tc>
        <w:tc>
          <w:tcPr>
            <w:tcW w:w="85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Наименование уполномоченного органа (учреждения)</w:t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Наименование организатора проведения совместного конкурса или аукциона</w:t>
            </w:r>
          </w:p>
        </w:tc>
      </w:tr>
      <w:tr w:rsidR="00CF7673" w:rsidRPr="00CF7673" w:rsidTr="00CF7673">
        <w:trPr>
          <w:gridAfter w:val="1"/>
          <w:wAfter w:w="1134" w:type="dxa"/>
          <w:trHeight w:val="331"/>
        </w:trPr>
        <w:tc>
          <w:tcPr>
            <w:tcW w:w="124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643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75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</w:tr>
      <w:tr w:rsidR="00CF7673" w:rsidRPr="00CF7673" w:rsidTr="00CF7673">
        <w:trPr>
          <w:trHeight w:val="5032"/>
        </w:trPr>
        <w:tc>
          <w:tcPr>
            <w:tcW w:w="124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643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75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10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второй год</w:t>
            </w:r>
          </w:p>
        </w:tc>
      </w:tr>
      <w:tr w:rsidR="00CF7673" w:rsidRPr="00CF7673" w:rsidTr="00CF7673">
        <w:trPr>
          <w:cantSplit/>
          <w:trHeight w:val="383"/>
        </w:trPr>
        <w:tc>
          <w:tcPr>
            <w:tcW w:w="12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25</w:t>
            </w:r>
          </w:p>
        </w:tc>
        <w:tc>
          <w:tcPr>
            <w:tcW w:w="1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26</w:t>
            </w:r>
          </w:p>
        </w:tc>
        <w:tc>
          <w:tcPr>
            <w:tcW w:w="17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27</w:t>
            </w:r>
          </w:p>
        </w:tc>
        <w:tc>
          <w:tcPr>
            <w:tcW w:w="1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28</w:t>
            </w:r>
          </w:p>
        </w:tc>
        <w:tc>
          <w:tcPr>
            <w:tcW w:w="1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531"/>
        </w:trPr>
        <w:tc>
          <w:tcPr>
            <w:tcW w:w="12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383"/>
        </w:trPr>
        <w:tc>
          <w:tcPr>
            <w:tcW w:w="12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247"/>
        </w:trPr>
        <w:tc>
          <w:tcPr>
            <w:tcW w:w="12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465"/>
        </w:trPr>
        <w:tc>
          <w:tcPr>
            <w:tcW w:w="12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7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515"/>
        </w:trPr>
        <w:tc>
          <w:tcPr>
            <w:tcW w:w="12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7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</w:tbl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p w:rsidR="00CF7673" w:rsidRPr="00CF7673" w:rsidRDefault="00CF7673" w:rsidP="00CF7673">
      <w:pPr>
        <w:spacing w:line="255" w:lineRule="atLeast"/>
        <w:rPr>
          <w:color w:val="000000"/>
          <w:sz w:val="24"/>
          <w:szCs w:val="24"/>
        </w:rPr>
      </w:pP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Ответственный исполнитель _______________________ ___________________ _______________________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                   (должность)            (подпись)       (расшифровка подписи)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lastRenderedPageBreak/>
        <w:t>"___"___________ 20___ г.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_____________________________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* Заполняется при наличии.</w:t>
      </w: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</w:p>
    <w:p w:rsidR="00722EED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  <w:r w:rsidRPr="00CF7673">
        <w:rPr>
          <w:color w:val="000000"/>
        </w:rPr>
        <w:t>Приложение</w:t>
      </w:r>
      <w:r w:rsidRPr="00CF7673">
        <w:rPr>
          <w:color w:val="000000"/>
        </w:rPr>
        <w:br/>
      </w: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  <w:r w:rsidRPr="00CF7673">
        <w:rPr>
          <w:color w:val="000000"/>
        </w:rPr>
        <w:lastRenderedPageBreak/>
        <w:t>к плану-графику закупок товаров,</w:t>
      </w:r>
      <w:r w:rsidRPr="00CF7673">
        <w:rPr>
          <w:color w:val="000000"/>
        </w:rPr>
        <w:br/>
        <w:t>работ, услуг для обеспечения муниципальных нужд</w:t>
      </w:r>
    </w:p>
    <w:p w:rsidR="00CF7673" w:rsidRPr="00CF7673" w:rsidRDefault="00CF7673" w:rsidP="00CF7673">
      <w:pPr>
        <w:pStyle w:val="toright"/>
        <w:spacing w:before="0" w:beforeAutospacing="0" w:after="255" w:afterAutospacing="0" w:line="255" w:lineRule="atLeast"/>
        <w:jc w:val="right"/>
        <w:rPr>
          <w:color w:val="000000"/>
        </w:rPr>
      </w:pPr>
      <w:r w:rsidRPr="00CF7673">
        <w:rPr>
          <w:color w:val="000000"/>
        </w:rPr>
        <w:t>(форма)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УТВЕРЖДАЮ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Руководитель (уполномоченное лицо)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_____________ _________ _____________________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(должность)  (подпись) (расшифровка подписи)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"___" ____________ 20___ г.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                                                                                   +-----+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                                                                   Гриф секретности¦     ¦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                                                                                   +-----+</w:t>
      </w:r>
    </w:p>
    <w:p w:rsidR="00CF7673" w:rsidRPr="00CF7673" w:rsidRDefault="00CF7673" w:rsidP="00CF7673">
      <w:pPr>
        <w:pStyle w:val="3"/>
        <w:spacing w:before="0" w:after="255" w:line="27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CF7673">
        <w:rPr>
          <w:rFonts w:ascii="Times New Roman" w:hAnsi="Times New Roman" w:cs="Times New Roman"/>
          <w:color w:val="333333"/>
          <w:sz w:val="24"/>
          <w:szCs w:val="24"/>
        </w:rPr>
        <w:t>Закупки товаров, работ, услуг для обеспечения муниципальных нужд</w:t>
      </w:r>
      <w:r w:rsidRPr="00CF7673">
        <w:rPr>
          <w:rFonts w:ascii="Times New Roman" w:hAnsi="Times New Roman" w:cs="Times New Roman"/>
          <w:color w:val="333333"/>
          <w:sz w:val="24"/>
          <w:szCs w:val="24"/>
        </w:rPr>
        <w:br/>
        <w:t>на 20___ год, сведения о которых составляют государственную тайну</w:t>
      </w:r>
    </w:p>
    <w:p w:rsidR="00CF7673" w:rsidRPr="00CF7673" w:rsidRDefault="00CF7673" w:rsidP="00CF7673">
      <w:pPr>
        <w:rPr>
          <w:sz w:val="24"/>
          <w:szCs w:val="24"/>
        </w:rPr>
      </w:pPr>
    </w:p>
    <w:p w:rsidR="00CF7673" w:rsidRPr="00CF7673" w:rsidRDefault="00CF7673" w:rsidP="00CF7673">
      <w:pPr>
        <w:spacing w:line="255" w:lineRule="atLeast"/>
        <w:rPr>
          <w:vanish/>
          <w:color w:val="000000"/>
          <w:sz w:val="24"/>
          <w:szCs w:val="24"/>
        </w:rPr>
      </w:pP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8"/>
        <w:gridCol w:w="4537"/>
        <w:gridCol w:w="1431"/>
        <w:gridCol w:w="633"/>
      </w:tblGrid>
      <w:tr w:rsidR="00CF7673" w:rsidRPr="00CF7673" w:rsidTr="00CF7673">
        <w:tc>
          <w:tcPr>
            <w:tcW w:w="0" w:type="auto"/>
            <w:gridSpan w:val="2"/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  <w:r w:rsidRPr="00CF7673">
              <w:rPr>
                <w:b/>
                <w:bCs/>
                <w:sz w:val="24"/>
                <w:szCs w:val="24"/>
              </w:rPr>
              <w:t>Коды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Дата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 xml:space="preserve">Наименование муниципального заказчика, бюджетного, автономного учреждения, </w:t>
            </w:r>
            <w:r w:rsidRPr="00CF7673">
              <w:rPr>
                <w:sz w:val="24"/>
                <w:szCs w:val="24"/>
              </w:rPr>
              <w:lastRenderedPageBreak/>
              <w:t>муниципального унитарного предприятия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lastRenderedPageBreak/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ИНН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КПП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ОКОПФ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Форма собственности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ОКФС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 заказчика, осуществляющего закупки в рамках переданных полномочий муниципального заказчика*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Место нахождения (адрес), телефон, адрес электронной почты*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Вид документа         Единица измерения: рубль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proofErr w:type="gramStart"/>
            <w:r w:rsidRPr="00CF7673">
              <w:rPr>
                <w:sz w:val="24"/>
                <w:szCs w:val="24"/>
              </w:rPr>
              <w:t>(базовый (0), измененный (порядковый код изменения)</w:t>
            </w:r>
            <w:proofErr w:type="gram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дата изменения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  <w:tr w:rsidR="00CF7673" w:rsidRPr="00CF7673" w:rsidTr="00CF7673">
        <w:tc>
          <w:tcPr>
            <w:tcW w:w="0" w:type="auto"/>
            <w:vMerge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 ОКЕИ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383</w:t>
            </w:r>
          </w:p>
        </w:tc>
      </w:tr>
      <w:tr w:rsidR="00CF7673" w:rsidRPr="00CF7673" w:rsidTr="00CF7673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Совокупный годовой объем закупок (</w:t>
            </w:r>
            <w:proofErr w:type="spellStart"/>
            <w:r w:rsidRPr="00CF7673">
              <w:rPr>
                <w:sz w:val="24"/>
                <w:szCs w:val="24"/>
              </w:rPr>
              <w:t>справочно</w:t>
            </w:r>
            <w:proofErr w:type="spellEnd"/>
            <w:r w:rsidRPr="00CF7673">
              <w:rPr>
                <w:sz w:val="24"/>
                <w:szCs w:val="24"/>
              </w:rPr>
              <w:t>), рублей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</w:tr>
    </w:tbl>
    <w:p w:rsidR="00CF7673" w:rsidRPr="00CF7673" w:rsidRDefault="00CF7673" w:rsidP="00CF7673">
      <w:pPr>
        <w:spacing w:line="255" w:lineRule="atLeast"/>
        <w:rPr>
          <w:rFonts w:ascii="Arial" w:hAnsi="Arial" w:cs="Arial"/>
          <w:vanish/>
          <w:color w:val="000000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54"/>
        <w:gridCol w:w="678"/>
        <w:gridCol w:w="554"/>
        <w:gridCol w:w="1271"/>
        <w:gridCol w:w="898"/>
        <w:gridCol w:w="574"/>
        <w:gridCol w:w="574"/>
        <w:gridCol w:w="363"/>
        <w:gridCol w:w="532"/>
        <w:gridCol w:w="574"/>
        <w:gridCol w:w="554"/>
        <w:gridCol w:w="578"/>
        <w:gridCol w:w="531"/>
        <w:gridCol w:w="531"/>
        <w:gridCol w:w="531"/>
        <w:gridCol w:w="336"/>
        <w:gridCol w:w="336"/>
        <w:gridCol w:w="909"/>
        <w:gridCol w:w="565"/>
        <w:gridCol w:w="565"/>
        <w:gridCol w:w="1261"/>
        <w:gridCol w:w="602"/>
        <w:gridCol w:w="992"/>
      </w:tblGrid>
      <w:tr w:rsidR="00CF7673" w:rsidRPr="00CF7673" w:rsidTr="00CF7673">
        <w:trPr>
          <w:trHeight w:val="3887"/>
        </w:trPr>
        <w:tc>
          <w:tcPr>
            <w:tcW w:w="553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F7673">
              <w:rPr>
                <w:bCs/>
                <w:sz w:val="24"/>
                <w:szCs w:val="24"/>
              </w:rPr>
              <w:t>п</w:t>
            </w:r>
            <w:proofErr w:type="gramEnd"/>
            <w:r w:rsidRPr="00CF7673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1231" w:type="dxa"/>
            <w:gridSpan w:val="2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Объект закупки</w:t>
            </w:r>
          </w:p>
        </w:tc>
        <w:tc>
          <w:tcPr>
            <w:tcW w:w="1271" w:type="dxa"/>
            <w:vMerge w:val="restart"/>
            <w:textDirection w:val="btL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898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Размер аванса, процентов*</w:t>
            </w:r>
          </w:p>
        </w:tc>
        <w:tc>
          <w:tcPr>
            <w:tcW w:w="2518" w:type="dxa"/>
            <w:gridSpan w:val="5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Планируемые платежи</w:t>
            </w:r>
          </w:p>
        </w:tc>
        <w:tc>
          <w:tcPr>
            <w:tcW w:w="1106" w:type="dxa"/>
            <w:gridSpan w:val="2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5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Количество (объем) закупаемых товаров, работ, услуг</w:t>
            </w:r>
          </w:p>
        </w:tc>
        <w:tc>
          <w:tcPr>
            <w:tcW w:w="909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 xml:space="preserve">Планируемый срок (периодичность) </w:t>
            </w:r>
          </w:p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поставки товаров, выполнения работ, оказания услуг</w:t>
            </w:r>
          </w:p>
        </w:tc>
        <w:tc>
          <w:tcPr>
            <w:tcW w:w="1130" w:type="dxa"/>
            <w:gridSpan w:val="2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Размер обеспечения</w:t>
            </w:r>
          </w:p>
        </w:tc>
        <w:tc>
          <w:tcPr>
            <w:tcW w:w="1261" w:type="dxa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 xml:space="preserve">Планируемый срок </w:t>
            </w:r>
          </w:p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(месяц, год)</w:t>
            </w:r>
          </w:p>
        </w:tc>
        <w:tc>
          <w:tcPr>
            <w:tcW w:w="1594" w:type="dxa"/>
            <w:gridSpan w:val="2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Способ определения поставщика (подрядчика, исполнителя)</w:t>
            </w:r>
          </w:p>
        </w:tc>
      </w:tr>
      <w:tr w:rsidR="00CF7673" w:rsidRPr="00CF7673" w:rsidTr="00CF7673">
        <w:trPr>
          <w:trHeight w:val="1709"/>
        </w:trPr>
        <w:tc>
          <w:tcPr>
            <w:tcW w:w="553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553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677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4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описание</w:t>
            </w:r>
          </w:p>
        </w:tc>
        <w:tc>
          <w:tcPr>
            <w:tcW w:w="127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859" w:type="dxa"/>
            <w:gridSpan w:val="2"/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плановый период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последующие годы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код по ОКЕИ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0" w:type="auto"/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плановый период</w:t>
            </w:r>
          </w:p>
        </w:tc>
        <w:tc>
          <w:tcPr>
            <w:tcW w:w="0" w:type="auto"/>
            <w:gridSpan w:val="2"/>
            <w:vMerge w:val="restart"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последующие годы</w:t>
            </w:r>
          </w:p>
        </w:tc>
        <w:tc>
          <w:tcPr>
            <w:tcW w:w="90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56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заявки</w:t>
            </w:r>
          </w:p>
        </w:tc>
        <w:tc>
          <w:tcPr>
            <w:tcW w:w="56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исполнения контракта</w:t>
            </w:r>
          </w:p>
        </w:tc>
        <w:tc>
          <w:tcPr>
            <w:tcW w:w="126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начала осуществления закупки</w:t>
            </w:r>
          </w:p>
        </w:tc>
        <w:tc>
          <w:tcPr>
            <w:tcW w:w="1594" w:type="dxa"/>
            <w:gridSpan w:val="2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F7673" w:rsidRPr="00CF7673" w:rsidTr="00CF7673">
        <w:trPr>
          <w:trHeight w:val="3044"/>
        </w:trPr>
        <w:tc>
          <w:tcPr>
            <w:tcW w:w="553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553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677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554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898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первый год</w:t>
            </w:r>
          </w:p>
        </w:tc>
        <w:tc>
          <w:tcPr>
            <w:tcW w:w="4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второй год</w:t>
            </w: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553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первый год</w:t>
            </w:r>
          </w:p>
        </w:tc>
        <w:tc>
          <w:tcPr>
            <w:tcW w:w="0" w:type="auto"/>
            <w:gridSpan w:val="2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56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56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493"/>
        </w:trPr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</w:t>
            </w:r>
          </w:p>
        </w:tc>
        <w:tc>
          <w:tcPr>
            <w:tcW w:w="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</w:t>
            </w: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4</w:t>
            </w:r>
          </w:p>
        </w:tc>
        <w:tc>
          <w:tcPr>
            <w:tcW w:w="12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5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9</w:t>
            </w:r>
          </w:p>
        </w:tc>
        <w:tc>
          <w:tcPr>
            <w:tcW w:w="4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12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18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19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20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21</w:t>
            </w:r>
          </w:p>
        </w:tc>
        <w:tc>
          <w:tcPr>
            <w:tcW w:w="12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22</w:t>
            </w:r>
          </w:p>
        </w:tc>
        <w:tc>
          <w:tcPr>
            <w:tcW w:w="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24</w:t>
            </w:r>
          </w:p>
        </w:tc>
      </w:tr>
      <w:tr w:rsidR="00CF7673" w:rsidRPr="00CF7673" w:rsidTr="00CF7673">
        <w:trPr>
          <w:cantSplit/>
          <w:trHeight w:val="635"/>
        </w:trPr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677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7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4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60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</w:tr>
      <w:tr w:rsidR="00CF7673" w:rsidRPr="00CF7673" w:rsidTr="00CF7673">
        <w:trPr>
          <w:cantSplit/>
          <w:trHeight w:val="530"/>
        </w:trPr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677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7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4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60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</w:tr>
      <w:tr w:rsidR="00CF7673" w:rsidRPr="00CF7673" w:rsidTr="00CF7673">
        <w:trPr>
          <w:cantSplit/>
          <w:trHeight w:val="524"/>
        </w:trPr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677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7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4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60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</w:tr>
      <w:tr w:rsidR="00CF7673" w:rsidRPr="00CF7673" w:rsidTr="00CF7673">
        <w:trPr>
          <w:cantSplit/>
          <w:trHeight w:val="1382"/>
        </w:trPr>
        <w:tc>
          <w:tcPr>
            <w:tcW w:w="2337" w:type="dxa"/>
            <w:gridSpan w:val="4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Предусмотрено на осуществление закупок - всего</w:t>
            </w:r>
          </w:p>
        </w:tc>
        <w:tc>
          <w:tcPr>
            <w:tcW w:w="127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</w:tr>
      <w:tr w:rsidR="00CF7673" w:rsidRPr="00CF7673" w:rsidTr="00CF7673">
        <w:trPr>
          <w:cantSplit/>
          <w:trHeight w:val="1134"/>
        </w:trPr>
        <w:tc>
          <w:tcPr>
            <w:tcW w:w="2337" w:type="dxa"/>
            <w:gridSpan w:val="4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lastRenderedPageBreak/>
              <w:t>в том числе: закупок путем проведения запроса котировок</w:t>
            </w:r>
          </w:p>
        </w:tc>
        <w:tc>
          <w:tcPr>
            <w:tcW w:w="1271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4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5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</w:tr>
    </w:tbl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spacing w:after="200" w:line="276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rFonts w:ascii="Arial" w:hAnsi="Arial" w:cs="Arial"/>
          <w:color w:val="000000"/>
        </w:rPr>
      </w:pPr>
    </w:p>
    <w:tbl>
      <w:tblPr>
        <w:tblW w:w="0" w:type="auto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1418"/>
        <w:gridCol w:w="850"/>
        <w:gridCol w:w="1701"/>
        <w:gridCol w:w="1334"/>
        <w:gridCol w:w="1359"/>
        <w:gridCol w:w="1276"/>
        <w:gridCol w:w="1585"/>
        <w:gridCol w:w="1250"/>
        <w:gridCol w:w="1418"/>
      </w:tblGrid>
      <w:tr w:rsidR="00CF7673" w:rsidRPr="00CF7673" w:rsidTr="00CF7673">
        <w:trPr>
          <w:gridAfter w:val="2"/>
          <w:wAfter w:w="2668" w:type="dxa"/>
          <w:trHeight w:val="331"/>
        </w:trPr>
        <w:tc>
          <w:tcPr>
            <w:tcW w:w="25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Преимущества, предоставляемые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государственных и муниципальных нужд" ("да" или "нет")</w:t>
            </w:r>
          </w:p>
        </w:tc>
        <w:tc>
          <w:tcPr>
            <w:tcW w:w="14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Осуществление закупки у субъектов малого предпринимательства и социально ориентированных некоммерческих организаций ("да" или "нет")</w:t>
            </w:r>
          </w:p>
        </w:tc>
        <w:tc>
          <w:tcPr>
            <w:tcW w:w="85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Применение национального режима при осуществлении закупок*</w:t>
            </w: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Дополнительные требования к участникам закупки отдельных видов товаров, работ, услуг*</w:t>
            </w:r>
          </w:p>
        </w:tc>
        <w:tc>
          <w:tcPr>
            <w:tcW w:w="133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Информация о банковском сопровождении контрактов /казначейском сопровождении контрактов*</w:t>
            </w:r>
          </w:p>
        </w:tc>
        <w:tc>
          <w:tcPr>
            <w:tcW w:w="13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 xml:space="preserve">Обоснование внесения </w:t>
            </w:r>
            <w:proofErr w:type="spellStart"/>
            <w:proofErr w:type="gramStart"/>
            <w:r w:rsidRPr="00CF7673">
              <w:rPr>
                <w:bCs/>
                <w:sz w:val="24"/>
                <w:szCs w:val="24"/>
              </w:rPr>
              <w:t>изм</w:t>
            </w:r>
            <w:proofErr w:type="spellEnd"/>
            <w:r w:rsidR="00722EED">
              <w:rPr>
                <w:bCs/>
                <w:sz w:val="24"/>
                <w:szCs w:val="24"/>
              </w:rPr>
              <w:t xml:space="preserve">    </w:t>
            </w:r>
            <w:proofErr w:type="spellStart"/>
            <w:r w:rsidRPr="00CF7673">
              <w:rPr>
                <w:bCs/>
                <w:sz w:val="24"/>
                <w:szCs w:val="24"/>
              </w:rPr>
              <w:t>енений</w:t>
            </w:r>
            <w:proofErr w:type="spellEnd"/>
            <w:proofErr w:type="gramEnd"/>
            <w:r w:rsidRPr="00CF7673"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Наименование уполномоченного органа (учреждения)</w:t>
            </w:r>
          </w:p>
        </w:tc>
        <w:tc>
          <w:tcPr>
            <w:tcW w:w="158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  <w:r w:rsidRPr="00CF7673">
              <w:rPr>
                <w:bCs/>
                <w:sz w:val="24"/>
                <w:szCs w:val="24"/>
              </w:rPr>
              <w:t>Наименование организатора проведения совместного конкурса или аукциона</w:t>
            </w:r>
          </w:p>
        </w:tc>
      </w:tr>
      <w:tr w:rsidR="00CF7673" w:rsidRPr="00CF7673" w:rsidTr="00CF7673">
        <w:trPr>
          <w:gridAfter w:val="1"/>
          <w:wAfter w:w="1418" w:type="dxa"/>
          <w:trHeight w:val="331"/>
        </w:trPr>
        <w:tc>
          <w:tcPr>
            <w:tcW w:w="2518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4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5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58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5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окончания исполнения контракта</w:t>
            </w:r>
          </w:p>
        </w:tc>
      </w:tr>
      <w:tr w:rsidR="00CF7673" w:rsidRPr="00CF7673" w:rsidTr="00CF7673">
        <w:trPr>
          <w:trHeight w:val="4776"/>
        </w:trPr>
        <w:tc>
          <w:tcPr>
            <w:tcW w:w="2518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4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59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585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50" w:type="dxa"/>
            <w:vMerge/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на второй год</w:t>
            </w:r>
          </w:p>
        </w:tc>
      </w:tr>
      <w:tr w:rsidR="00CF7673" w:rsidRPr="00CF7673" w:rsidTr="00CF7673">
        <w:trPr>
          <w:cantSplit/>
          <w:trHeight w:val="380"/>
        </w:trPr>
        <w:tc>
          <w:tcPr>
            <w:tcW w:w="25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26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27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28</w:t>
            </w:r>
          </w:p>
        </w:tc>
        <w:tc>
          <w:tcPr>
            <w:tcW w:w="13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29</w:t>
            </w:r>
          </w:p>
        </w:tc>
        <w:tc>
          <w:tcPr>
            <w:tcW w:w="13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31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32</w:t>
            </w: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386"/>
        </w:trPr>
        <w:tc>
          <w:tcPr>
            <w:tcW w:w="25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3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3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378"/>
        </w:trPr>
        <w:tc>
          <w:tcPr>
            <w:tcW w:w="25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3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3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397"/>
        </w:trPr>
        <w:tc>
          <w:tcPr>
            <w:tcW w:w="25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3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3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   </w:t>
            </w: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517"/>
        </w:trPr>
        <w:tc>
          <w:tcPr>
            <w:tcW w:w="25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3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  <w:tr w:rsidR="00CF7673" w:rsidRPr="00CF7673" w:rsidTr="00CF7673">
        <w:trPr>
          <w:cantSplit/>
          <w:trHeight w:val="525"/>
        </w:trPr>
        <w:tc>
          <w:tcPr>
            <w:tcW w:w="25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3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3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r w:rsidRPr="00CF7673">
              <w:rPr>
                <w:sz w:val="24"/>
                <w:szCs w:val="24"/>
              </w:rPr>
              <w:t>х</w:t>
            </w: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</w:tbl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rFonts w:ascii="Arial" w:hAnsi="Arial" w:cs="Arial"/>
          <w:color w:val="000000"/>
        </w:rPr>
      </w:pP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Ответственный исполнитель _______________________ ___________________ _______________________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                                (должность)            (подпись)       (расшифровка подписи)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"___"___________ 20___ г.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lastRenderedPageBreak/>
        <w:t>_____________________________</w:t>
      </w:r>
    </w:p>
    <w:p w:rsidR="00CF7673" w:rsidRPr="00CF7673" w:rsidRDefault="00CF7673" w:rsidP="00CF7673">
      <w:pPr>
        <w:pStyle w:val="aa"/>
        <w:spacing w:before="0" w:beforeAutospacing="0" w:after="255" w:afterAutospacing="0" w:line="255" w:lineRule="atLeast"/>
        <w:rPr>
          <w:color w:val="000000"/>
        </w:rPr>
      </w:pPr>
      <w:r w:rsidRPr="00CF7673">
        <w:rPr>
          <w:color w:val="000000"/>
        </w:rPr>
        <w:t>* Заполняется при наличии</w:t>
      </w:r>
      <w:proofErr w:type="gramStart"/>
      <w:r w:rsidRPr="00CF7673">
        <w:rPr>
          <w:color w:val="000000"/>
        </w:rPr>
        <w:t>.”</w:t>
      </w:r>
      <w:proofErr w:type="gramEnd"/>
    </w:p>
    <w:p w:rsidR="00CF7673" w:rsidRPr="00CF7673" w:rsidRDefault="00CF7673" w:rsidP="00CF7673">
      <w:pPr>
        <w:rPr>
          <w:rFonts w:ascii="Arial" w:hAnsi="Arial" w:cs="Arial"/>
          <w:color w:val="000000"/>
          <w:sz w:val="24"/>
          <w:szCs w:val="24"/>
        </w:rPr>
      </w:pPr>
      <w:r w:rsidRPr="00CF7673">
        <w:rPr>
          <w:rFonts w:ascii="Arial" w:hAnsi="Arial" w:cs="Arial"/>
          <w:color w:val="000000"/>
          <w:sz w:val="24"/>
          <w:szCs w:val="24"/>
        </w:rPr>
        <w:br/>
      </w:r>
    </w:p>
    <w:tbl>
      <w:tblPr>
        <w:tblW w:w="12974" w:type="dxa"/>
        <w:tblInd w:w="93" w:type="dxa"/>
        <w:tblLook w:val="04A0" w:firstRow="1" w:lastRow="0" w:firstColumn="1" w:lastColumn="0" w:noHBand="0" w:noVBand="1"/>
      </w:tblPr>
      <w:tblGrid>
        <w:gridCol w:w="8242"/>
        <w:gridCol w:w="2535"/>
        <w:gridCol w:w="2197"/>
      </w:tblGrid>
      <w:tr w:rsidR="00CF7673" w:rsidRPr="00CF7673" w:rsidTr="00CF7673">
        <w:trPr>
          <w:trHeight w:val="240"/>
        </w:trPr>
        <w:tc>
          <w:tcPr>
            <w:tcW w:w="8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  <w:bookmarkStart w:id="1" w:name="RANGE!A1:AH44"/>
            <w:bookmarkEnd w:id="1"/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673" w:rsidRPr="00CF7673" w:rsidRDefault="00CF7673" w:rsidP="00CF767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673" w:rsidRPr="00CF7673" w:rsidRDefault="00CF7673" w:rsidP="00CF7673">
            <w:pPr>
              <w:rPr>
                <w:sz w:val="24"/>
                <w:szCs w:val="24"/>
              </w:rPr>
            </w:pPr>
          </w:p>
        </w:tc>
      </w:tr>
    </w:tbl>
    <w:p w:rsidR="00CF7673" w:rsidRPr="00CF7673" w:rsidRDefault="00CF7673" w:rsidP="00CF7673">
      <w:pPr>
        <w:jc w:val="left"/>
        <w:rPr>
          <w:sz w:val="24"/>
          <w:szCs w:val="24"/>
        </w:rPr>
      </w:pPr>
    </w:p>
    <w:p w:rsidR="005B7F70" w:rsidRPr="00CF7673" w:rsidRDefault="005B7F70">
      <w:pPr>
        <w:rPr>
          <w:sz w:val="24"/>
          <w:szCs w:val="24"/>
        </w:rPr>
      </w:pPr>
    </w:p>
    <w:sectPr w:rsidR="005B7F70" w:rsidRPr="00CF7673" w:rsidSect="00CF7673">
      <w:pgSz w:w="16840" w:h="11907" w:orient="landscape" w:code="9"/>
      <w:pgMar w:top="567" w:right="794" w:bottom="794" w:left="6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10B" w:rsidRDefault="0075010B" w:rsidP="00D634B2">
      <w:r>
        <w:separator/>
      </w:r>
    </w:p>
  </w:endnote>
  <w:endnote w:type="continuationSeparator" w:id="0">
    <w:p w:rsidR="0075010B" w:rsidRDefault="0075010B" w:rsidP="00D6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673" w:rsidRDefault="00CF7673" w:rsidP="00CF7673">
    <w:pPr>
      <w:pStyle w:val="a8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10B" w:rsidRDefault="0075010B" w:rsidP="00D634B2">
      <w:r>
        <w:separator/>
      </w:r>
    </w:p>
  </w:footnote>
  <w:footnote w:type="continuationSeparator" w:id="0">
    <w:p w:rsidR="0075010B" w:rsidRDefault="0075010B" w:rsidP="00D63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673" w:rsidRDefault="00CF7673">
    <w:pPr>
      <w:pStyle w:val="a6"/>
    </w:pPr>
  </w:p>
  <w:p w:rsidR="00CF7673" w:rsidRDefault="00CF76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80B82"/>
    <w:multiLevelType w:val="hybridMultilevel"/>
    <w:tmpl w:val="BAD2A862"/>
    <w:lvl w:ilvl="0" w:tplc="25386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2F1559"/>
    <w:multiLevelType w:val="hybridMultilevel"/>
    <w:tmpl w:val="D70E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0407E"/>
    <w:multiLevelType w:val="hybridMultilevel"/>
    <w:tmpl w:val="75B07B18"/>
    <w:lvl w:ilvl="0" w:tplc="BE7291BA">
      <w:start w:val="1"/>
      <w:numFmt w:val="decimal"/>
      <w:lvlText w:val="%1."/>
      <w:lvlJc w:val="left"/>
      <w:pPr>
        <w:ind w:left="1110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673"/>
    <w:rsid w:val="000D5EE3"/>
    <w:rsid w:val="0016666C"/>
    <w:rsid w:val="001C0EBD"/>
    <w:rsid w:val="001C3AB3"/>
    <w:rsid w:val="004A6B37"/>
    <w:rsid w:val="005B7F70"/>
    <w:rsid w:val="00722EED"/>
    <w:rsid w:val="0075010B"/>
    <w:rsid w:val="00805951"/>
    <w:rsid w:val="008667DC"/>
    <w:rsid w:val="0092521C"/>
    <w:rsid w:val="00C0398B"/>
    <w:rsid w:val="00CF7673"/>
    <w:rsid w:val="00D634B2"/>
    <w:rsid w:val="00EB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7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6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CF7673"/>
    <w:pPr>
      <w:keepNext/>
      <w:outlineLvl w:val="5"/>
    </w:pPr>
    <w:rPr>
      <w:b/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F767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F7673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paragraph" w:styleId="a3">
    <w:name w:val="Body Text"/>
    <w:basedOn w:val="a"/>
    <w:link w:val="a4"/>
    <w:rsid w:val="00CF7673"/>
    <w:rPr>
      <w:sz w:val="28"/>
    </w:rPr>
  </w:style>
  <w:style w:type="character" w:customStyle="1" w:styleId="a4">
    <w:name w:val="Основной текст Знак"/>
    <w:basedOn w:val="a0"/>
    <w:link w:val="a3"/>
    <w:rsid w:val="00CF76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CF767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F76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76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76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F76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F76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76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F76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rsid w:val="00CF767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toright">
    <w:name w:val="toright"/>
    <w:basedOn w:val="a"/>
    <w:rsid w:val="00CF767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CF767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F76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76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02373364&amp;backlink=1&amp;&amp;nd=102164547" TargetMode="External"/><Relationship Id="rId13" Type="http://schemas.openxmlformats.org/officeDocument/2006/relationships/hyperlink" Target="http://pravo.gov.ru/proxy/ips/?docbody=&amp;prevDoc=102373364&amp;backlink=1&amp;&amp;nd=102164547" TargetMode="External"/><Relationship Id="rId18" Type="http://schemas.openxmlformats.org/officeDocument/2006/relationships/hyperlink" Target="http://pravo.gov.ru/proxy/ips/?docbody=&amp;prevDoc=102373364&amp;backlink=1&amp;&amp;nd=102164547" TargetMode="External"/><Relationship Id="rId26" Type="http://schemas.openxmlformats.org/officeDocument/2006/relationships/hyperlink" Target="http://pravo.gov.ru/proxy/ips/?docbody=&amp;prevDoc=102373364&amp;backlink=1&amp;&amp;nd=10216454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ravo.gov.ru/proxy/ips/?docbody=&amp;prevDoc=102373364&amp;backlink=1&amp;&amp;nd=102164547" TargetMode="External"/><Relationship Id="rId34" Type="http://schemas.openxmlformats.org/officeDocument/2006/relationships/hyperlink" Target="http://pravo.gov.ru/proxy/ips/?docbody=&amp;prevDoc=102373364&amp;backlink=1&amp;&amp;nd=10216454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avo.gov.ru/proxy/ips/?docbody=&amp;prevDoc=102373364&amp;backlink=1&amp;&amp;nd=102164547" TargetMode="External"/><Relationship Id="rId17" Type="http://schemas.openxmlformats.org/officeDocument/2006/relationships/hyperlink" Target="http://pravo.gov.ru/proxy/ips/?docbody=&amp;prevDoc=102373364&amp;backlink=1&amp;&amp;nd=102164547" TargetMode="External"/><Relationship Id="rId25" Type="http://schemas.openxmlformats.org/officeDocument/2006/relationships/hyperlink" Target="http://pravo.gov.ru/proxy/ips/?docbody=&amp;prevDoc=102373364&amp;backlink=1&amp;&amp;nd=102164547" TargetMode="External"/><Relationship Id="rId33" Type="http://schemas.openxmlformats.org/officeDocument/2006/relationships/hyperlink" Target="http://pravo.gov.ru/proxy/ips/?docbody=&amp;prevDoc=102373364&amp;backlink=1&amp;&amp;nd=102164547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docbody=&amp;prevDoc=102373364&amp;backlink=1&amp;&amp;nd=102164547" TargetMode="External"/><Relationship Id="rId20" Type="http://schemas.openxmlformats.org/officeDocument/2006/relationships/hyperlink" Target="http://pravo.gov.ru/proxy/ips/?docbody=&amp;prevDoc=102373364&amp;backlink=1&amp;&amp;nd=102164547" TargetMode="External"/><Relationship Id="rId29" Type="http://schemas.openxmlformats.org/officeDocument/2006/relationships/hyperlink" Target="http://pravo.gov.ru/proxy/ips/?docbody=&amp;prevDoc=102373364&amp;backlink=1&amp;&amp;nd=10216454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avo.gov.ru/proxy/ips/?docbody=&amp;prevDoc=102373364&amp;backlink=1&amp;&amp;nd=102164547" TargetMode="External"/><Relationship Id="rId24" Type="http://schemas.openxmlformats.org/officeDocument/2006/relationships/hyperlink" Target="http://pravo.gov.ru/proxy/ips/?docbody=&amp;prevDoc=102373364&amp;backlink=1&amp;&amp;nd=102164547" TargetMode="External"/><Relationship Id="rId32" Type="http://schemas.openxmlformats.org/officeDocument/2006/relationships/hyperlink" Target="http://pravo.gov.ru/proxy/ips/?docbody=&amp;prevDoc=102373364&amp;backlink=1&amp;&amp;nd=102164547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prevDoc=102373364&amp;backlink=1&amp;&amp;nd=102164547" TargetMode="External"/><Relationship Id="rId23" Type="http://schemas.openxmlformats.org/officeDocument/2006/relationships/hyperlink" Target="http://pravo.gov.ru/proxy/ips/?docbody=&amp;prevDoc=102373364&amp;backlink=1&amp;&amp;nd=102164547" TargetMode="External"/><Relationship Id="rId28" Type="http://schemas.openxmlformats.org/officeDocument/2006/relationships/hyperlink" Target="http://pravo.gov.ru/proxy/ips/?docbody=&amp;prevDoc=102373364&amp;backlink=1&amp;&amp;nd=102164547" TargetMode="External"/><Relationship Id="rId36" Type="http://schemas.openxmlformats.org/officeDocument/2006/relationships/footer" Target="footer1.xml"/><Relationship Id="rId10" Type="http://schemas.openxmlformats.org/officeDocument/2006/relationships/hyperlink" Target="http://pravo.gov.ru/proxy/ips/?docbody=&amp;prevDoc=102373364&amp;backlink=1&amp;&amp;nd=102164547" TargetMode="External"/><Relationship Id="rId19" Type="http://schemas.openxmlformats.org/officeDocument/2006/relationships/hyperlink" Target="http://pravo.gov.ru/proxy/ips/?docbody=&amp;prevDoc=102373364&amp;backlink=1&amp;&amp;nd=102164547" TargetMode="External"/><Relationship Id="rId31" Type="http://schemas.openxmlformats.org/officeDocument/2006/relationships/hyperlink" Target="http://pravo.gov.ru/proxy/ips/?docbody=&amp;prevDoc=102373364&amp;backlink=1&amp;&amp;nd=10216454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prevDoc=102373364&amp;backlink=1&amp;&amp;nd=102164547" TargetMode="External"/><Relationship Id="rId14" Type="http://schemas.openxmlformats.org/officeDocument/2006/relationships/hyperlink" Target="http://pravo.gov.ru/proxy/ips/?docbody=&amp;prevDoc=102373364&amp;backlink=1&amp;&amp;nd=102164547" TargetMode="External"/><Relationship Id="rId22" Type="http://schemas.openxmlformats.org/officeDocument/2006/relationships/hyperlink" Target="http://pravo.gov.ru/proxy/ips/?docbody=&amp;prevDoc=102373364&amp;backlink=1&amp;&amp;nd=102164547" TargetMode="External"/><Relationship Id="rId27" Type="http://schemas.openxmlformats.org/officeDocument/2006/relationships/hyperlink" Target="http://pravo.gov.ru/proxy/ips/?docbody=&amp;prevDoc=102373364&amp;backlink=1&amp;&amp;nd=102164547" TargetMode="External"/><Relationship Id="rId30" Type="http://schemas.openxmlformats.org/officeDocument/2006/relationships/hyperlink" Target="http://pravo.gov.ru/proxy/ips/?docbody=&amp;prevDoc=102373364&amp;backlink=1&amp;&amp;nd=102164547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19</Pages>
  <Words>5921</Words>
  <Characters>33755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2020-04-23T08:51:00Z</cp:lastPrinted>
  <dcterms:created xsi:type="dcterms:W3CDTF">2020-04-21T05:25:00Z</dcterms:created>
  <dcterms:modified xsi:type="dcterms:W3CDTF">2020-05-15T07:25:00Z</dcterms:modified>
</cp:coreProperties>
</file>