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AD7" w:rsidRPr="00551AD7" w:rsidRDefault="00551AD7" w:rsidP="00551AD7">
      <w:pPr>
        <w:pStyle w:val="a3"/>
        <w:widowControl w:val="0"/>
        <w:numPr>
          <w:ilvl w:val="0"/>
          <w:numId w:val="2"/>
        </w:numPr>
        <w:tabs>
          <w:tab w:val="left" w:pos="708"/>
        </w:tabs>
        <w:autoSpaceDN w:val="0"/>
        <w:spacing w:line="216" w:lineRule="auto"/>
        <w:jc w:val="center"/>
        <w:rPr>
          <w:sz w:val="28"/>
          <w:szCs w:val="28"/>
        </w:rPr>
      </w:pPr>
      <w:r w:rsidRPr="00551AD7">
        <w:rPr>
          <w:sz w:val="28"/>
          <w:szCs w:val="28"/>
        </w:rPr>
        <w:t>АДМИНИСТРАЦИЯ</w:t>
      </w:r>
    </w:p>
    <w:p w:rsidR="00551AD7" w:rsidRPr="00551AD7" w:rsidRDefault="00551AD7" w:rsidP="00551AD7">
      <w:pPr>
        <w:pStyle w:val="a3"/>
        <w:widowControl w:val="0"/>
        <w:numPr>
          <w:ilvl w:val="0"/>
          <w:numId w:val="2"/>
        </w:numPr>
        <w:tabs>
          <w:tab w:val="left" w:pos="708"/>
        </w:tabs>
        <w:autoSpaceDN w:val="0"/>
        <w:spacing w:line="216" w:lineRule="auto"/>
        <w:jc w:val="center"/>
        <w:rPr>
          <w:sz w:val="28"/>
          <w:szCs w:val="28"/>
        </w:rPr>
      </w:pPr>
      <w:r w:rsidRPr="00551AD7">
        <w:rPr>
          <w:sz w:val="28"/>
          <w:szCs w:val="28"/>
        </w:rPr>
        <w:t xml:space="preserve"> ЗОРКИНСКОГО МУНИЦИПАЛЬНОГО ОБРАЗОВАНИЯ МАРКСОВСКОГО МУНИЦИПАЛЬНОГО</w:t>
      </w:r>
    </w:p>
    <w:p w:rsidR="00551AD7" w:rsidRPr="00551AD7" w:rsidRDefault="00551AD7" w:rsidP="00551AD7">
      <w:pPr>
        <w:pStyle w:val="a3"/>
        <w:widowControl w:val="0"/>
        <w:numPr>
          <w:ilvl w:val="0"/>
          <w:numId w:val="2"/>
        </w:numPr>
        <w:tabs>
          <w:tab w:val="left" w:pos="708"/>
        </w:tabs>
        <w:autoSpaceDN w:val="0"/>
        <w:spacing w:line="216" w:lineRule="auto"/>
        <w:jc w:val="center"/>
        <w:rPr>
          <w:sz w:val="28"/>
          <w:szCs w:val="28"/>
        </w:rPr>
      </w:pPr>
      <w:r w:rsidRPr="00551AD7">
        <w:rPr>
          <w:sz w:val="28"/>
          <w:szCs w:val="28"/>
        </w:rPr>
        <w:t>РАЙОНА САРАТОВСКОЙ ОБЛАСТИ</w:t>
      </w:r>
    </w:p>
    <w:p w:rsidR="00551AD7" w:rsidRPr="00551AD7" w:rsidRDefault="00551AD7" w:rsidP="00551AD7">
      <w:pPr>
        <w:pStyle w:val="a3"/>
        <w:widowControl w:val="0"/>
        <w:numPr>
          <w:ilvl w:val="0"/>
          <w:numId w:val="2"/>
        </w:numPr>
        <w:tabs>
          <w:tab w:val="left" w:pos="708"/>
        </w:tabs>
        <w:autoSpaceDN w:val="0"/>
        <w:spacing w:line="216" w:lineRule="auto"/>
        <w:jc w:val="center"/>
        <w:rPr>
          <w:b/>
          <w:sz w:val="28"/>
          <w:szCs w:val="28"/>
        </w:rPr>
      </w:pPr>
    </w:p>
    <w:p w:rsidR="00551AD7" w:rsidRPr="00551AD7" w:rsidRDefault="00551AD7" w:rsidP="00551AD7">
      <w:pPr>
        <w:pStyle w:val="a3"/>
        <w:widowControl w:val="0"/>
        <w:numPr>
          <w:ilvl w:val="0"/>
          <w:numId w:val="2"/>
        </w:numPr>
        <w:tabs>
          <w:tab w:val="left" w:pos="708"/>
        </w:tabs>
        <w:autoSpaceDN w:val="0"/>
        <w:spacing w:line="216" w:lineRule="auto"/>
        <w:jc w:val="center"/>
        <w:rPr>
          <w:sz w:val="28"/>
          <w:szCs w:val="28"/>
        </w:rPr>
      </w:pPr>
    </w:p>
    <w:p w:rsidR="00551AD7" w:rsidRPr="00551AD7" w:rsidRDefault="00551AD7" w:rsidP="00551AD7">
      <w:pPr>
        <w:pStyle w:val="a3"/>
        <w:widowControl w:val="0"/>
        <w:numPr>
          <w:ilvl w:val="0"/>
          <w:numId w:val="2"/>
        </w:numPr>
        <w:tabs>
          <w:tab w:val="left" w:pos="708"/>
        </w:tabs>
        <w:autoSpaceDN w:val="0"/>
        <w:spacing w:line="216" w:lineRule="auto"/>
        <w:jc w:val="center"/>
        <w:rPr>
          <w:sz w:val="28"/>
          <w:szCs w:val="28"/>
        </w:rPr>
      </w:pPr>
      <w:proofErr w:type="gramStart"/>
      <w:r w:rsidRPr="00551AD7">
        <w:rPr>
          <w:sz w:val="28"/>
          <w:szCs w:val="28"/>
        </w:rPr>
        <w:t>П</w:t>
      </w:r>
      <w:proofErr w:type="gramEnd"/>
      <w:r w:rsidRPr="00551AD7">
        <w:rPr>
          <w:sz w:val="28"/>
          <w:szCs w:val="28"/>
        </w:rPr>
        <w:t xml:space="preserve"> О С Т А Н О В Л Е Н И Е</w:t>
      </w:r>
    </w:p>
    <w:p w:rsidR="00551AD7" w:rsidRPr="00551AD7" w:rsidRDefault="00551AD7" w:rsidP="00551AD7">
      <w:pPr>
        <w:pStyle w:val="a3"/>
        <w:widowControl w:val="0"/>
        <w:numPr>
          <w:ilvl w:val="0"/>
          <w:numId w:val="2"/>
        </w:numPr>
        <w:tabs>
          <w:tab w:val="left" w:pos="708"/>
        </w:tabs>
        <w:autoSpaceDN w:val="0"/>
        <w:spacing w:line="216" w:lineRule="auto"/>
        <w:ind w:left="720" w:firstLine="709"/>
        <w:jc w:val="center"/>
        <w:rPr>
          <w:sz w:val="28"/>
          <w:szCs w:val="28"/>
        </w:rPr>
      </w:pPr>
    </w:p>
    <w:p w:rsidR="00551AD7" w:rsidRPr="00551AD7" w:rsidRDefault="00551AD7" w:rsidP="00551AD7">
      <w:pPr>
        <w:pStyle w:val="a3"/>
        <w:autoSpaceDN w:val="0"/>
        <w:spacing w:line="240" w:lineRule="exact"/>
        <w:rPr>
          <w:sz w:val="28"/>
          <w:szCs w:val="28"/>
        </w:rPr>
      </w:pPr>
      <w:r w:rsidRPr="00551AD7">
        <w:rPr>
          <w:sz w:val="28"/>
          <w:szCs w:val="28"/>
        </w:rPr>
        <w:t xml:space="preserve">     </w:t>
      </w:r>
    </w:p>
    <w:p w:rsidR="00551AD7" w:rsidRPr="00551AD7" w:rsidRDefault="00551AD7" w:rsidP="00551AD7">
      <w:pPr>
        <w:pStyle w:val="a3"/>
        <w:autoSpaceDN w:val="0"/>
        <w:spacing w:line="240" w:lineRule="exact"/>
        <w:rPr>
          <w:sz w:val="28"/>
          <w:szCs w:val="28"/>
        </w:rPr>
      </w:pPr>
    </w:p>
    <w:p w:rsidR="00551AD7" w:rsidRPr="00551AD7" w:rsidRDefault="00551AD7" w:rsidP="00551AD7">
      <w:pPr>
        <w:pStyle w:val="a3"/>
        <w:autoSpaceDN w:val="0"/>
        <w:spacing w:line="240" w:lineRule="exact"/>
        <w:rPr>
          <w:sz w:val="28"/>
          <w:szCs w:val="28"/>
        </w:rPr>
      </w:pPr>
      <w:r w:rsidRPr="00551AD7">
        <w:rPr>
          <w:sz w:val="28"/>
          <w:szCs w:val="28"/>
        </w:rPr>
        <w:t xml:space="preserve">От  </w:t>
      </w:r>
      <w:r w:rsidR="00B76888">
        <w:rPr>
          <w:sz w:val="28"/>
          <w:szCs w:val="28"/>
        </w:rPr>
        <w:t>06.03.2020 г.</w:t>
      </w:r>
      <w:r w:rsidRPr="00551AD7">
        <w:rPr>
          <w:sz w:val="28"/>
          <w:szCs w:val="28"/>
        </w:rPr>
        <w:t xml:space="preserve">                 № </w:t>
      </w:r>
      <w:r w:rsidR="00B76888">
        <w:rPr>
          <w:sz w:val="28"/>
          <w:szCs w:val="28"/>
        </w:rPr>
        <w:t xml:space="preserve"> 16</w:t>
      </w:r>
    </w:p>
    <w:p w:rsidR="00551AD7" w:rsidRPr="00551AD7" w:rsidRDefault="00551AD7" w:rsidP="00551AD7">
      <w:pPr>
        <w:spacing w:after="0" w:line="240" w:lineRule="exact"/>
        <w:rPr>
          <w:rFonts w:ascii="Times New Roman" w:hAnsi="Times New Roman" w:cs="Times New Roman"/>
          <w:sz w:val="28"/>
          <w:szCs w:val="28"/>
        </w:rPr>
      </w:pPr>
    </w:p>
    <w:tbl>
      <w:tblPr>
        <w:tblW w:w="0" w:type="auto"/>
        <w:tblLook w:val="04A0"/>
      </w:tblPr>
      <w:tblGrid>
        <w:gridCol w:w="9322"/>
        <w:gridCol w:w="249"/>
      </w:tblGrid>
      <w:tr w:rsidR="00551AD7" w:rsidRPr="00551AD7" w:rsidTr="000B4BEF">
        <w:tc>
          <w:tcPr>
            <w:tcW w:w="9322" w:type="dxa"/>
          </w:tcPr>
          <w:p w:rsidR="00551AD7" w:rsidRPr="00551AD7" w:rsidRDefault="00551AD7" w:rsidP="000B4BEF">
            <w:pPr>
              <w:spacing w:after="0" w:line="260" w:lineRule="exact"/>
              <w:jc w:val="both"/>
              <w:rPr>
                <w:rFonts w:ascii="Times New Roman" w:hAnsi="Times New Roman" w:cs="Times New Roman"/>
                <w:sz w:val="28"/>
                <w:szCs w:val="28"/>
              </w:rPr>
            </w:pPr>
            <w:proofErr w:type="gramStart"/>
            <w:r w:rsidRPr="00551AD7">
              <w:rPr>
                <w:rFonts w:ascii="Times New Roman" w:hAnsi="Times New Roman" w:cs="Times New Roman"/>
                <w:sz w:val="28"/>
                <w:szCs w:val="28"/>
              </w:rPr>
              <w:t>О создании постоянно действующей комиссии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Зоркинского муниципального образования  Марксовского муниципального района Саратовской области</w:t>
            </w:r>
            <w:proofErr w:type="gramEnd"/>
          </w:p>
          <w:p w:rsidR="00551AD7" w:rsidRPr="00551AD7" w:rsidRDefault="00551AD7" w:rsidP="000B4BEF">
            <w:pPr>
              <w:pStyle w:val="ConsNormal"/>
              <w:suppressLineNumbers/>
              <w:suppressAutoHyphens/>
              <w:spacing w:line="240" w:lineRule="exact"/>
              <w:ind w:right="0" w:firstLine="0"/>
              <w:jc w:val="both"/>
              <w:rPr>
                <w:rFonts w:ascii="Times New Roman" w:hAnsi="Times New Roman" w:cs="Times New Roman"/>
                <w:sz w:val="28"/>
                <w:szCs w:val="28"/>
              </w:rPr>
            </w:pPr>
          </w:p>
        </w:tc>
        <w:tc>
          <w:tcPr>
            <w:tcW w:w="249" w:type="dxa"/>
          </w:tcPr>
          <w:p w:rsidR="00551AD7" w:rsidRPr="00551AD7" w:rsidRDefault="00551AD7" w:rsidP="000B4BEF">
            <w:pPr>
              <w:pStyle w:val="ConsNormal"/>
              <w:suppressLineNumbers/>
              <w:suppressAutoHyphens/>
              <w:spacing w:line="240" w:lineRule="exact"/>
              <w:ind w:right="0" w:firstLine="0"/>
              <w:jc w:val="both"/>
              <w:rPr>
                <w:rFonts w:ascii="Times New Roman" w:hAnsi="Times New Roman" w:cs="Times New Roman"/>
                <w:sz w:val="28"/>
                <w:szCs w:val="28"/>
              </w:rPr>
            </w:pPr>
          </w:p>
        </w:tc>
      </w:tr>
    </w:tbl>
    <w:p w:rsidR="00551AD7" w:rsidRPr="00551AD7" w:rsidRDefault="00551AD7" w:rsidP="00551AD7">
      <w:pPr>
        <w:pStyle w:val="ConsNormal"/>
        <w:suppressLineNumbers/>
        <w:suppressAutoHyphens/>
        <w:spacing w:line="240" w:lineRule="exact"/>
        <w:ind w:right="0" w:firstLine="0"/>
        <w:jc w:val="center"/>
        <w:rPr>
          <w:rFonts w:ascii="Times New Roman" w:hAnsi="Times New Roman" w:cs="Times New Roman"/>
          <w:sz w:val="28"/>
          <w:szCs w:val="28"/>
        </w:rPr>
      </w:pPr>
    </w:p>
    <w:p w:rsidR="00551AD7" w:rsidRPr="00551AD7" w:rsidRDefault="00551AD7" w:rsidP="00551AD7">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ab/>
        <w:t>В соответствии со ст. 39.11, ст. 39.12 Земельного кодекса Российской Федерации, Федеральным законом от 25 октября 2001 года № 137-ФЗ «О введении в действие Земельного кодекса Российской Федерации», Гражданским кодексом Российской Федерации, руководствуясь Уставом Зоркинского муниципального образования Марксовского муниципального района Саратовской области, администрация Зоркинского муниципального образования  Марксовского муниципального района ПОСТАНОВЛЯЕТ:</w:t>
      </w:r>
    </w:p>
    <w:p w:rsidR="00551AD7" w:rsidRPr="00551AD7" w:rsidRDefault="00551AD7" w:rsidP="00551AD7">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ab/>
      </w:r>
      <w:proofErr w:type="gramStart"/>
      <w:r w:rsidRPr="00551AD7">
        <w:rPr>
          <w:rFonts w:ascii="Times New Roman" w:hAnsi="Times New Roman" w:cs="Times New Roman"/>
          <w:sz w:val="28"/>
          <w:szCs w:val="28"/>
        </w:rPr>
        <w:t xml:space="preserve">1.Создать постоянно действующую комиссию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 и утвердить ее</w:t>
      </w:r>
      <w:r w:rsidR="001D0FAD">
        <w:rPr>
          <w:rFonts w:ascii="Times New Roman" w:hAnsi="Times New Roman" w:cs="Times New Roman"/>
          <w:sz w:val="28"/>
          <w:szCs w:val="28"/>
        </w:rPr>
        <w:t xml:space="preserve"> состав</w:t>
      </w:r>
      <w:proofErr w:type="gramEnd"/>
      <w:r w:rsidR="001D0FAD">
        <w:rPr>
          <w:rFonts w:ascii="Times New Roman" w:hAnsi="Times New Roman" w:cs="Times New Roman"/>
          <w:sz w:val="28"/>
          <w:szCs w:val="28"/>
        </w:rPr>
        <w:t>, согласно приложению № 2</w:t>
      </w:r>
      <w:r w:rsidRPr="00551AD7">
        <w:rPr>
          <w:rFonts w:ascii="Times New Roman" w:hAnsi="Times New Roman" w:cs="Times New Roman"/>
          <w:sz w:val="28"/>
          <w:szCs w:val="28"/>
        </w:rPr>
        <w:t>.</w:t>
      </w:r>
    </w:p>
    <w:p w:rsidR="00551AD7" w:rsidRPr="00551AD7" w:rsidRDefault="00551AD7" w:rsidP="00551AD7">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ab/>
        <w:t xml:space="preserve">2.Утвердить Положение о постоянно действующей комиссии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w:t>
      </w:r>
      <w:r w:rsidR="001D0FAD">
        <w:rPr>
          <w:rFonts w:ascii="Times New Roman" w:hAnsi="Times New Roman" w:cs="Times New Roman"/>
          <w:sz w:val="28"/>
          <w:szCs w:val="28"/>
        </w:rPr>
        <w:t xml:space="preserve"> района, согласно приложению № 1</w:t>
      </w:r>
      <w:r w:rsidRPr="00551AD7">
        <w:rPr>
          <w:rFonts w:ascii="Times New Roman" w:hAnsi="Times New Roman" w:cs="Times New Roman"/>
          <w:sz w:val="28"/>
          <w:szCs w:val="28"/>
        </w:rPr>
        <w:t>.</w:t>
      </w:r>
    </w:p>
    <w:p w:rsidR="00551AD7" w:rsidRPr="00551AD7" w:rsidRDefault="00551AD7" w:rsidP="00551AD7">
      <w:pPr>
        <w:pStyle w:val="ConsNormal"/>
        <w:suppressLineNumbers/>
        <w:suppressAutoHyphens/>
        <w:spacing w:line="240" w:lineRule="exact"/>
        <w:ind w:right="0" w:firstLine="0"/>
        <w:jc w:val="both"/>
        <w:rPr>
          <w:rFonts w:ascii="Times New Roman" w:hAnsi="Times New Roman" w:cs="Times New Roman"/>
          <w:sz w:val="28"/>
          <w:szCs w:val="28"/>
        </w:rPr>
      </w:pPr>
      <w:r w:rsidRPr="00551AD7">
        <w:rPr>
          <w:rFonts w:ascii="Times New Roman" w:hAnsi="Times New Roman" w:cs="Times New Roman"/>
          <w:sz w:val="28"/>
          <w:szCs w:val="28"/>
        </w:rPr>
        <w:tab/>
        <w:t xml:space="preserve">3.Настоящее постановление обнародовать на официальном сайте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w:t>
      </w:r>
      <w:r>
        <w:rPr>
          <w:rFonts w:ascii="Times New Roman" w:hAnsi="Times New Roman" w:cs="Times New Roman"/>
          <w:sz w:val="28"/>
          <w:szCs w:val="28"/>
        </w:rPr>
        <w:t xml:space="preserve"> Саратовской области</w:t>
      </w:r>
      <w:r w:rsidRPr="00551AD7">
        <w:rPr>
          <w:rFonts w:ascii="Times New Roman" w:hAnsi="Times New Roman" w:cs="Times New Roman"/>
          <w:sz w:val="28"/>
          <w:szCs w:val="28"/>
        </w:rPr>
        <w:t>.</w:t>
      </w:r>
    </w:p>
    <w:p w:rsidR="00551AD7" w:rsidRPr="00551AD7" w:rsidRDefault="00551AD7" w:rsidP="00551AD7">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ab/>
        <w:t xml:space="preserve">4.Настоящее постановление вступает в силу со дня его официального обнародования на официальном сайте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w:t>
      </w:r>
    </w:p>
    <w:p w:rsidR="00551AD7" w:rsidRPr="00551AD7" w:rsidRDefault="00551AD7" w:rsidP="00551AD7">
      <w:pPr>
        <w:spacing w:after="0" w:line="240" w:lineRule="auto"/>
        <w:ind w:firstLine="709"/>
        <w:rPr>
          <w:rFonts w:ascii="Times New Roman" w:hAnsi="Times New Roman" w:cs="Times New Roman"/>
          <w:sz w:val="28"/>
          <w:szCs w:val="28"/>
        </w:rPr>
      </w:pPr>
      <w:r w:rsidRPr="00551AD7">
        <w:rPr>
          <w:rFonts w:ascii="Times New Roman" w:hAnsi="Times New Roman" w:cs="Times New Roman"/>
          <w:sz w:val="28"/>
          <w:szCs w:val="28"/>
        </w:rPr>
        <w:t xml:space="preserve">5. </w:t>
      </w:r>
      <w:proofErr w:type="gramStart"/>
      <w:r w:rsidRPr="00551AD7">
        <w:rPr>
          <w:rFonts w:ascii="Times New Roman" w:hAnsi="Times New Roman" w:cs="Times New Roman"/>
          <w:sz w:val="28"/>
          <w:szCs w:val="28"/>
        </w:rPr>
        <w:t>Контроль за</w:t>
      </w:r>
      <w:proofErr w:type="gramEnd"/>
      <w:r w:rsidRPr="00551AD7">
        <w:rPr>
          <w:rFonts w:ascii="Times New Roman" w:hAnsi="Times New Roman" w:cs="Times New Roman"/>
          <w:sz w:val="28"/>
          <w:szCs w:val="28"/>
        </w:rPr>
        <w:t xml:space="preserve"> исполнением настоящего постановления возложить на главу  Зоркинского муниципального образования  Е.С. Пономареву.</w:t>
      </w:r>
    </w:p>
    <w:p w:rsidR="00551AD7" w:rsidRPr="00551AD7" w:rsidRDefault="00551AD7" w:rsidP="00551AD7">
      <w:pPr>
        <w:spacing w:after="0" w:line="240" w:lineRule="exact"/>
        <w:jc w:val="both"/>
        <w:rPr>
          <w:rFonts w:ascii="Times New Roman" w:hAnsi="Times New Roman" w:cs="Times New Roman"/>
          <w:sz w:val="28"/>
          <w:szCs w:val="28"/>
        </w:rPr>
      </w:pPr>
    </w:p>
    <w:p w:rsidR="00551AD7" w:rsidRPr="00551AD7" w:rsidRDefault="00551AD7" w:rsidP="00551AD7">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 xml:space="preserve">Глава </w:t>
      </w:r>
      <w:r>
        <w:rPr>
          <w:rFonts w:ascii="Times New Roman" w:hAnsi="Times New Roman" w:cs="Times New Roman"/>
          <w:sz w:val="28"/>
          <w:szCs w:val="28"/>
        </w:rPr>
        <w:t>Зоркинского</w:t>
      </w:r>
      <w:r w:rsidR="001D0FAD">
        <w:rPr>
          <w:rFonts w:ascii="Times New Roman" w:hAnsi="Times New Roman" w:cs="Times New Roman"/>
          <w:sz w:val="28"/>
          <w:szCs w:val="28"/>
        </w:rPr>
        <w:t xml:space="preserve"> </w:t>
      </w:r>
    </w:p>
    <w:p w:rsidR="00551AD7" w:rsidRDefault="001D0FAD" w:rsidP="00551AD7">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м</w:t>
      </w:r>
      <w:r w:rsidR="00551AD7" w:rsidRPr="00551AD7">
        <w:rPr>
          <w:rFonts w:ascii="Times New Roman" w:hAnsi="Times New Roman" w:cs="Times New Roman"/>
          <w:sz w:val="28"/>
          <w:szCs w:val="28"/>
        </w:rPr>
        <w:t xml:space="preserve">униципального образования                                  </w:t>
      </w:r>
      <w:r w:rsidR="00551AD7">
        <w:rPr>
          <w:rFonts w:ascii="Times New Roman" w:hAnsi="Times New Roman" w:cs="Times New Roman"/>
          <w:sz w:val="28"/>
          <w:szCs w:val="28"/>
        </w:rPr>
        <w:t>Е.С.Пономарева</w:t>
      </w:r>
      <w:r w:rsidR="00551AD7" w:rsidRPr="00551AD7">
        <w:rPr>
          <w:rFonts w:ascii="Times New Roman" w:hAnsi="Times New Roman" w:cs="Times New Roman"/>
          <w:sz w:val="28"/>
          <w:szCs w:val="28"/>
        </w:rPr>
        <w:t xml:space="preserve">          </w:t>
      </w:r>
    </w:p>
    <w:p w:rsidR="00551AD7" w:rsidRPr="00551AD7" w:rsidRDefault="00551AD7" w:rsidP="00551AD7">
      <w:pPr>
        <w:spacing w:after="0" w:line="240" w:lineRule="exact"/>
        <w:jc w:val="right"/>
        <w:rPr>
          <w:rFonts w:ascii="Times New Roman" w:hAnsi="Times New Roman" w:cs="Times New Roman"/>
          <w:sz w:val="28"/>
          <w:szCs w:val="28"/>
        </w:rPr>
      </w:pPr>
      <w:r w:rsidRPr="00551AD7">
        <w:rPr>
          <w:rFonts w:ascii="Times New Roman" w:hAnsi="Times New Roman" w:cs="Times New Roman"/>
          <w:sz w:val="28"/>
          <w:szCs w:val="28"/>
        </w:rPr>
        <w:br w:type="page"/>
      </w:r>
      <w:r w:rsidRPr="00551AD7">
        <w:rPr>
          <w:rFonts w:ascii="Times New Roman" w:hAnsi="Times New Roman" w:cs="Times New Roman"/>
          <w:sz w:val="28"/>
          <w:szCs w:val="28"/>
        </w:rPr>
        <w:lastRenderedPageBreak/>
        <w:t xml:space="preserve">Приложение № 1 </w:t>
      </w:r>
    </w:p>
    <w:p w:rsidR="00551AD7" w:rsidRPr="00551AD7" w:rsidRDefault="00551AD7" w:rsidP="00551AD7">
      <w:pPr>
        <w:spacing w:after="0" w:line="240" w:lineRule="exact"/>
        <w:ind w:left="5041"/>
        <w:jc w:val="right"/>
        <w:rPr>
          <w:rFonts w:ascii="Times New Roman" w:hAnsi="Times New Roman" w:cs="Times New Roman"/>
          <w:sz w:val="28"/>
          <w:szCs w:val="28"/>
        </w:rPr>
      </w:pPr>
      <w:r w:rsidRPr="00551AD7">
        <w:rPr>
          <w:rFonts w:ascii="Times New Roman" w:hAnsi="Times New Roman" w:cs="Times New Roman"/>
          <w:sz w:val="28"/>
          <w:szCs w:val="28"/>
        </w:rPr>
        <w:t xml:space="preserve">к постановлению администрации </w:t>
      </w:r>
      <w:r>
        <w:rPr>
          <w:rFonts w:ascii="Times New Roman" w:hAnsi="Times New Roman" w:cs="Times New Roman"/>
          <w:sz w:val="28"/>
          <w:szCs w:val="28"/>
        </w:rPr>
        <w:t xml:space="preserve">Зоркинского </w:t>
      </w:r>
      <w:r w:rsidRPr="00551AD7">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образования </w:t>
      </w:r>
      <w:r w:rsidRPr="00551AD7">
        <w:rPr>
          <w:rFonts w:ascii="Times New Roman" w:hAnsi="Times New Roman" w:cs="Times New Roman"/>
          <w:sz w:val="28"/>
          <w:szCs w:val="28"/>
        </w:rPr>
        <w:t xml:space="preserve"> </w:t>
      </w:r>
    </w:p>
    <w:p w:rsidR="00551AD7" w:rsidRPr="00551AD7" w:rsidRDefault="00551AD7" w:rsidP="00551AD7">
      <w:pPr>
        <w:pStyle w:val="a3"/>
        <w:autoSpaceDN w:val="0"/>
        <w:spacing w:line="240" w:lineRule="exact"/>
        <w:jc w:val="right"/>
        <w:rPr>
          <w:sz w:val="28"/>
          <w:szCs w:val="28"/>
        </w:rPr>
      </w:pPr>
      <w:r w:rsidRPr="00551AD7">
        <w:rPr>
          <w:sz w:val="28"/>
          <w:szCs w:val="28"/>
        </w:rPr>
        <w:t xml:space="preserve">                                                                   от</w:t>
      </w:r>
      <w:r w:rsidR="00B76888">
        <w:rPr>
          <w:sz w:val="28"/>
          <w:szCs w:val="28"/>
        </w:rPr>
        <w:t>06.03.2020 г.</w:t>
      </w:r>
      <w:r w:rsidRPr="00551AD7">
        <w:rPr>
          <w:sz w:val="28"/>
          <w:szCs w:val="28"/>
        </w:rPr>
        <w:t xml:space="preserve">   № </w:t>
      </w:r>
      <w:r w:rsidR="00B76888">
        <w:rPr>
          <w:sz w:val="28"/>
          <w:szCs w:val="28"/>
        </w:rPr>
        <w:t>16</w:t>
      </w: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r w:rsidRPr="00551AD7">
        <w:rPr>
          <w:rFonts w:ascii="Times New Roman" w:hAnsi="Times New Roman" w:cs="Times New Roman"/>
          <w:sz w:val="28"/>
          <w:szCs w:val="28"/>
        </w:rPr>
        <w:t>ПОЛОЖЕНИЕ</w:t>
      </w:r>
    </w:p>
    <w:p w:rsidR="00551AD7" w:rsidRPr="00551AD7" w:rsidRDefault="00551AD7" w:rsidP="00551AD7">
      <w:pPr>
        <w:spacing w:after="0" w:line="240" w:lineRule="exact"/>
        <w:jc w:val="center"/>
        <w:rPr>
          <w:rFonts w:ascii="Times New Roman" w:hAnsi="Times New Roman" w:cs="Times New Roman"/>
          <w:sz w:val="28"/>
          <w:szCs w:val="28"/>
        </w:rPr>
      </w:pPr>
      <w:proofErr w:type="gramStart"/>
      <w:r w:rsidRPr="00551AD7">
        <w:rPr>
          <w:rFonts w:ascii="Times New Roman" w:hAnsi="Times New Roman" w:cs="Times New Roman"/>
          <w:sz w:val="28"/>
          <w:szCs w:val="28"/>
        </w:rPr>
        <w:t xml:space="preserve">о постоянно действующей комиссии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w:t>
      </w:r>
      <w:proofErr w:type="gramEnd"/>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r w:rsidRPr="00551AD7">
        <w:rPr>
          <w:rFonts w:ascii="Times New Roman" w:hAnsi="Times New Roman" w:cs="Times New Roman"/>
          <w:sz w:val="28"/>
          <w:szCs w:val="28"/>
        </w:rPr>
        <w:t>1. ОБЩИЕ ПОЛОЖЕНИЯ.</w:t>
      </w:r>
    </w:p>
    <w:p w:rsidR="00551AD7" w:rsidRPr="00551AD7" w:rsidRDefault="00551AD7" w:rsidP="00551AD7">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ab/>
      </w:r>
      <w:r w:rsidRPr="00551AD7">
        <w:rPr>
          <w:rFonts w:ascii="Times New Roman" w:hAnsi="Times New Roman" w:cs="Times New Roman"/>
          <w:sz w:val="28"/>
          <w:szCs w:val="28"/>
        </w:rPr>
        <w:tab/>
        <w:t xml:space="preserve">1.1. </w:t>
      </w:r>
      <w:proofErr w:type="gramStart"/>
      <w:r w:rsidRPr="00551AD7">
        <w:rPr>
          <w:rFonts w:ascii="Times New Roman" w:hAnsi="Times New Roman" w:cs="Times New Roman"/>
          <w:sz w:val="28"/>
          <w:szCs w:val="28"/>
        </w:rPr>
        <w:t xml:space="preserve">Постоянно действующая комиссия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 создана для рассмотрения вопросов, связанных с</w:t>
      </w:r>
      <w:proofErr w:type="gramEnd"/>
      <w:r w:rsidRPr="00551AD7">
        <w:rPr>
          <w:rFonts w:ascii="Times New Roman" w:hAnsi="Times New Roman" w:cs="Times New Roman"/>
          <w:sz w:val="28"/>
          <w:szCs w:val="28"/>
        </w:rPr>
        <w:t xml:space="preserve"> </w:t>
      </w:r>
      <w:proofErr w:type="gramStart"/>
      <w:r w:rsidRPr="00551AD7">
        <w:rPr>
          <w:rFonts w:ascii="Times New Roman" w:hAnsi="Times New Roman" w:cs="Times New Roman"/>
          <w:sz w:val="28"/>
          <w:szCs w:val="28"/>
        </w:rPr>
        <w:t xml:space="preserve">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 (далее - комиссия).</w:t>
      </w:r>
      <w:proofErr w:type="gramEnd"/>
    </w:p>
    <w:p w:rsidR="00551AD7" w:rsidRPr="00551AD7" w:rsidRDefault="00551AD7" w:rsidP="00551AD7">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ab/>
        <w:t xml:space="preserve">1.2. </w:t>
      </w:r>
      <w:proofErr w:type="gramStart"/>
      <w:r w:rsidRPr="00551AD7">
        <w:rPr>
          <w:rFonts w:ascii="Times New Roman" w:hAnsi="Times New Roman" w:cs="Times New Roman"/>
          <w:sz w:val="28"/>
          <w:szCs w:val="28"/>
        </w:rPr>
        <w:t xml:space="preserve">Настоящее положение о постоянно действующей комиссии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 (далее - Положение) определяет</w:t>
      </w:r>
      <w:proofErr w:type="gramEnd"/>
      <w:r w:rsidRPr="00551AD7">
        <w:rPr>
          <w:rFonts w:ascii="Times New Roman" w:hAnsi="Times New Roman" w:cs="Times New Roman"/>
          <w:sz w:val="28"/>
          <w:szCs w:val="28"/>
        </w:rPr>
        <w:t xml:space="preserve"> порядок организации и работы комиссии.</w:t>
      </w:r>
    </w:p>
    <w:p w:rsidR="00551AD7" w:rsidRPr="00551AD7" w:rsidRDefault="00551AD7" w:rsidP="00551AD7">
      <w:pPr>
        <w:suppressLineNumbers/>
        <w:suppressAutoHyphens/>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1.3. Комиссия в своей деятельности руководствуется Гражданским кодексом Российской Федерации, Земельным кодексом Российской Федерации, Градостроительным кодексом Российской Федерации и иными нормативными актами, а также настоящим Положением.</w:t>
      </w:r>
    </w:p>
    <w:p w:rsidR="00551AD7" w:rsidRPr="00551AD7" w:rsidRDefault="00551AD7" w:rsidP="00551AD7">
      <w:pPr>
        <w:spacing w:after="0" w:line="240" w:lineRule="exact"/>
        <w:ind w:firstLine="708"/>
        <w:jc w:val="both"/>
        <w:rPr>
          <w:rFonts w:ascii="Times New Roman" w:hAnsi="Times New Roman" w:cs="Times New Roman"/>
          <w:sz w:val="28"/>
          <w:szCs w:val="28"/>
        </w:rPr>
      </w:pPr>
    </w:p>
    <w:p w:rsidR="00551AD7" w:rsidRPr="00551AD7" w:rsidRDefault="00551AD7" w:rsidP="00551AD7">
      <w:pPr>
        <w:suppressLineNumbers/>
        <w:suppressAutoHyphens/>
        <w:spacing w:after="0" w:line="240" w:lineRule="exact"/>
        <w:jc w:val="center"/>
        <w:rPr>
          <w:rFonts w:ascii="Times New Roman" w:hAnsi="Times New Roman" w:cs="Times New Roman"/>
          <w:bCs/>
          <w:caps/>
          <w:sz w:val="28"/>
          <w:szCs w:val="28"/>
        </w:rPr>
      </w:pPr>
      <w:r w:rsidRPr="00551AD7">
        <w:rPr>
          <w:rFonts w:ascii="Times New Roman" w:hAnsi="Times New Roman" w:cs="Times New Roman"/>
          <w:bCs/>
          <w:caps/>
          <w:sz w:val="28"/>
          <w:szCs w:val="28"/>
        </w:rPr>
        <w:t>2. Организация работы комиссии.</w:t>
      </w:r>
    </w:p>
    <w:p w:rsidR="00551AD7" w:rsidRPr="00551AD7" w:rsidRDefault="00551AD7" w:rsidP="00551AD7">
      <w:pPr>
        <w:autoSpaceDE w:val="0"/>
        <w:autoSpaceDN w:val="0"/>
        <w:adjustRightInd w:val="0"/>
        <w:spacing w:after="0" w:line="240" w:lineRule="exact"/>
        <w:ind w:firstLine="540"/>
        <w:jc w:val="both"/>
        <w:outlineLvl w:val="0"/>
        <w:rPr>
          <w:rFonts w:ascii="Times New Roman" w:hAnsi="Times New Roman" w:cs="Times New Roman"/>
          <w:sz w:val="28"/>
          <w:szCs w:val="28"/>
        </w:rPr>
      </w:pP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2.1.Основные принципы деятельности Комиссии:</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1)  создание в установленном законом порядке равных возможностей и равных конкурентных условий приобретения земельных участков на аукционах юридическими и физическими лицами;</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2) единство предъявляемых к претендентам и участникам аукциона требований;</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3) объективность оценок и гласность.</w:t>
      </w:r>
    </w:p>
    <w:p w:rsidR="00551AD7" w:rsidRPr="00551AD7" w:rsidRDefault="00551AD7" w:rsidP="00551AD7">
      <w:pPr>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2.2. В целях реализации своих задач Комиссия в сроки, устанавливаемые извещениями о проведен</w:t>
      </w:r>
      <w:proofErr w:type="gramStart"/>
      <w:r w:rsidRPr="00551AD7">
        <w:rPr>
          <w:rFonts w:ascii="Times New Roman" w:hAnsi="Times New Roman" w:cs="Times New Roman"/>
          <w:sz w:val="28"/>
          <w:szCs w:val="28"/>
        </w:rPr>
        <w:t>ии ау</w:t>
      </w:r>
      <w:proofErr w:type="gramEnd"/>
      <w:r w:rsidRPr="00551AD7">
        <w:rPr>
          <w:rFonts w:ascii="Times New Roman" w:hAnsi="Times New Roman" w:cs="Times New Roman"/>
          <w:sz w:val="28"/>
          <w:szCs w:val="28"/>
        </w:rPr>
        <w:t>кциона, выполняет следующие функции:</w:t>
      </w:r>
    </w:p>
    <w:p w:rsidR="00551AD7" w:rsidRPr="00551AD7" w:rsidRDefault="00551AD7" w:rsidP="00551AD7">
      <w:pPr>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 xml:space="preserve">2.2.1. Рассматривает принятые от претендентов заявки с прилагаемыми к ним документами, проверяет правильность оформления </w:t>
      </w:r>
      <w:r w:rsidRPr="00551AD7">
        <w:rPr>
          <w:rFonts w:ascii="Times New Roman" w:hAnsi="Times New Roman" w:cs="Times New Roman"/>
          <w:sz w:val="28"/>
          <w:szCs w:val="28"/>
        </w:rPr>
        <w:lastRenderedPageBreak/>
        <w:t>представленных претендентами документов и определяет их соответствие требованиям законодательства Российской Федерации и перечню, опубликованному в извещении о проведен</w:t>
      </w:r>
      <w:proofErr w:type="gramStart"/>
      <w:r w:rsidRPr="00551AD7">
        <w:rPr>
          <w:rFonts w:ascii="Times New Roman" w:hAnsi="Times New Roman" w:cs="Times New Roman"/>
          <w:sz w:val="28"/>
          <w:szCs w:val="28"/>
        </w:rPr>
        <w:t>ии ау</w:t>
      </w:r>
      <w:proofErr w:type="gramEnd"/>
      <w:r w:rsidRPr="00551AD7">
        <w:rPr>
          <w:rFonts w:ascii="Times New Roman" w:hAnsi="Times New Roman" w:cs="Times New Roman"/>
          <w:sz w:val="28"/>
          <w:szCs w:val="28"/>
        </w:rPr>
        <w:t xml:space="preserve">кциона, устанавливает факт поступления от претендентов задатков на основании выписки (выписок) с соответствующего счета; </w:t>
      </w:r>
    </w:p>
    <w:p w:rsidR="00551AD7" w:rsidRPr="00551AD7" w:rsidRDefault="00551AD7" w:rsidP="00551AD7">
      <w:pPr>
        <w:autoSpaceDE w:val="0"/>
        <w:autoSpaceDN w:val="0"/>
        <w:adjustRightInd w:val="0"/>
        <w:spacing w:after="0" w:line="240" w:lineRule="exact"/>
        <w:ind w:firstLine="284"/>
        <w:jc w:val="both"/>
        <w:outlineLvl w:val="0"/>
        <w:rPr>
          <w:rFonts w:ascii="Times New Roman" w:hAnsi="Times New Roman" w:cs="Times New Roman"/>
          <w:sz w:val="28"/>
          <w:szCs w:val="28"/>
        </w:rPr>
      </w:pPr>
      <w:r w:rsidRPr="00551AD7">
        <w:rPr>
          <w:rFonts w:ascii="Times New Roman" w:hAnsi="Times New Roman" w:cs="Times New Roman"/>
          <w:sz w:val="28"/>
          <w:szCs w:val="28"/>
        </w:rPr>
        <w:t>2.2.2. Принимает решение о признании претендентов аукциона участниками аукциона или принимает решение об отказе в их допуске к участию в аукционе, при этом отказ в допуске претендентов к участию в аукционе по основаниям, не предусмотренным действующим законодательством, не допускается;</w:t>
      </w:r>
    </w:p>
    <w:p w:rsidR="00551AD7" w:rsidRPr="00551AD7" w:rsidRDefault="00551AD7" w:rsidP="00551AD7">
      <w:pPr>
        <w:autoSpaceDE w:val="0"/>
        <w:autoSpaceDN w:val="0"/>
        <w:adjustRightInd w:val="0"/>
        <w:spacing w:after="0" w:line="240" w:lineRule="exact"/>
        <w:ind w:firstLine="284"/>
        <w:jc w:val="both"/>
        <w:outlineLvl w:val="0"/>
        <w:rPr>
          <w:rFonts w:ascii="Times New Roman" w:hAnsi="Times New Roman" w:cs="Times New Roman"/>
          <w:sz w:val="28"/>
          <w:szCs w:val="28"/>
        </w:rPr>
      </w:pPr>
      <w:r w:rsidRPr="00551AD7">
        <w:rPr>
          <w:rFonts w:ascii="Times New Roman" w:hAnsi="Times New Roman" w:cs="Times New Roman"/>
          <w:sz w:val="28"/>
          <w:szCs w:val="28"/>
        </w:rPr>
        <w:t>2.2.3. Уведомляет претендентов о принятом решении;</w:t>
      </w:r>
    </w:p>
    <w:p w:rsidR="00551AD7" w:rsidRPr="00551AD7" w:rsidRDefault="00551AD7" w:rsidP="00551AD7">
      <w:pPr>
        <w:autoSpaceDE w:val="0"/>
        <w:autoSpaceDN w:val="0"/>
        <w:adjustRightInd w:val="0"/>
        <w:spacing w:after="0" w:line="240" w:lineRule="exact"/>
        <w:ind w:firstLine="284"/>
        <w:outlineLvl w:val="0"/>
        <w:rPr>
          <w:rFonts w:ascii="Times New Roman" w:hAnsi="Times New Roman" w:cs="Times New Roman"/>
          <w:sz w:val="28"/>
          <w:szCs w:val="28"/>
        </w:rPr>
      </w:pPr>
      <w:r w:rsidRPr="00551AD7">
        <w:rPr>
          <w:rFonts w:ascii="Times New Roman" w:hAnsi="Times New Roman" w:cs="Times New Roman"/>
          <w:sz w:val="28"/>
          <w:szCs w:val="28"/>
        </w:rPr>
        <w:t>2.2.4. Путем открытого голосования избирает аукциониста;</w:t>
      </w:r>
    </w:p>
    <w:p w:rsidR="00551AD7" w:rsidRPr="00551AD7" w:rsidRDefault="00551AD7" w:rsidP="00551AD7">
      <w:pPr>
        <w:autoSpaceDE w:val="0"/>
        <w:autoSpaceDN w:val="0"/>
        <w:adjustRightInd w:val="0"/>
        <w:spacing w:after="0" w:line="240" w:lineRule="exact"/>
        <w:ind w:firstLine="284"/>
        <w:outlineLvl w:val="0"/>
        <w:rPr>
          <w:rFonts w:ascii="Times New Roman" w:hAnsi="Times New Roman" w:cs="Times New Roman"/>
          <w:sz w:val="28"/>
          <w:szCs w:val="28"/>
        </w:rPr>
      </w:pPr>
      <w:r w:rsidRPr="00551AD7">
        <w:rPr>
          <w:rFonts w:ascii="Times New Roman" w:hAnsi="Times New Roman" w:cs="Times New Roman"/>
          <w:sz w:val="28"/>
          <w:szCs w:val="28"/>
        </w:rPr>
        <w:t>2.2.5.Определяет победителей аукциона или принимает иное решение по результатам аукциона;</w:t>
      </w:r>
    </w:p>
    <w:p w:rsidR="00551AD7" w:rsidRPr="00551AD7" w:rsidRDefault="00551AD7" w:rsidP="00551AD7">
      <w:pPr>
        <w:autoSpaceDE w:val="0"/>
        <w:autoSpaceDN w:val="0"/>
        <w:adjustRightInd w:val="0"/>
        <w:spacing w:after="0" w:line="240" w:lineRule="exact"/>
        <w:ind w:firstLine="284"/>
        <w:outlineLvl w:val="0"/>
        <w:rPr>
          <w:rFonts w:ascii="Times New Roman" w:hAnsi="Times New Roman" w:cs="Times New Roman"/>
          <w:sz w:val="28"/>
          <w:szCs w:val="28"/>
        </w:rPr>
      </w:pPr>
      <w:r w:rsidRPr="00551AD7">
        <w:rPr>
          <w:rFonts w:ascii="Times New Roman" w:hAnsi="Times New Roman" w:cs="Times New Roman"/>
          <w:sz w:val="28"/>
          <w:szCs w:val="28"/>
        </w:rPr>
        <w:t>2.2.6. Оглашает результаты аукциона;</w:t>
      </w:r>
    </w:p>
    <w:p w:rsidR="00551AD7" w:rsidRPr="00551AD7" w:rsidRDefault="00551AD7" w:rsidP="00551AD7">
      <w:pPr>
        <w:autoSpaceDE w:val="0"/>
        <w:autoSpaceDN w:val="0"/>
        <w:adjustRightInd w:val="0"/>
        <w:spacing w:after="0" w:line="240" w:lineRule="exact"/>
        <w:ind w:firstLine="284"/>
        <w:outlineLvl w:val="0"/>
        <w:rPr>
          <w:rFonts w:ascii="Times New Roman" w:hAnsi="Times New Roman" w:cs="Times New Roman"/>
          <w:sz w:val="28"/>
          <w:szCs w:val="28"/>
        </w:rPr>
      </w:pPr>
      <w:r w:rsidRPr="00551AD7">
        <w:rPr>
          <w:rFonts w:ascii="Times New Roman" w:hAnsi="Times New Roman" w:cs="Times New Roman"/>
          <w:sz w:val="28"/>
          <w:szCs w:val="28"/>
        </w:rPr>
        <w:t>2.2.7. Ведет протоколы заседаний Комиссии;</w:t>
      </w:r>
    </w:p>
    <w:p w:rsidR="00551AD7" w:rsidRPr="00551AD7" w:rsidRDefault="00551AD7" w:rsidP="00551AD7">
      <w:pPr>
        <w:autoSpaceDE w:val="0"/>
        <w:autoSpaceDN w:val="0"/>
        <w:adjustRightInd w:val="0"/>
        <w:spacing w:after="0" w:line="240" w:lineRule="exact"/>
        <w:ind w:firstLine="284"/>
        <w:outlineLvl w:val="0"/>
        <w:rPr>
          <w:rFonts w:ascii="Times New Roman" w:hAnsi="Times New Roman" w:cs="Times New Roman"/>
          <w:sz w:val="28"/>
          <w:szCs w:val="28"/>
        </w:rPr>
      </w:pPr>
      <w:r w:rsidRPr="00551AD7">
        <w:rPr>
          <w:rFonts w:ascii="Times New Roman" w:hAnsi="Times New Roman" w:cs="Times New Roman"/>
          <w:sz w:val="28"/>
          <w:szCs w:val="28"/>
        </w:rPr>
        <w:t>2.2.8. Рассматривает жалобы участников аукциона.</w:t>
      </w:r>
    </w:p>
    <w:p w:rsidR="00551AD7" w:rsidRPr="00551AD7" w:rsidRDefault="00551AD7" w:rsidP="00551AD7">
      <w:pPr>
        <w:suppressLineNumbers/>
        <w:suppressAutoHyphens/>
        <w:spacing w:after="0" w:line="240" w:lineRule="exact"/>
        <w:ind w:firstLine="284"/>
        <w:jc w:val="both"/>
        <w:rPr>
          <w:rFonts w:ascii="Times New Roman" w:hAnsi="Times New Roman" w:cs="Times New Roman"/>
          <w:sz w:val="28"/>
          <w:szCs w:val="28"/>
        </w:rPr>
      </w:pPr>
      <w:r w:rsidRPr="00551AD7">
        <w:rPr>
          <w:rFonts w:ascii="Times New Roman" w:hAnsi="Times New Roman" w:cs="Times New Roman"/>
          <w:sz w:val="28"/>
          <w:szCs w:val="28"/>
        </w:rPr>
        <w:t xml:space="preserve">2.3. Комиссия состоит не менее чем из пяти членов и формируется из представителей администрации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 Саратовской области.</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xml:space="preserve">В состав комиссии входят: председатель Комиссии, заместитель председателя комиссии, секретарь Комиссии, а также члены Комиссии. </w:t>
      </w:r>
    </w:p>
    <w:p w:rsidR="00551AD7" w:rsidRPr="00551AD7" w:rsidRDefault="00551AD7" w:rsidP="00551AD7">
      <w:pPr>
        <w:suppressLineNumbers/>
        <w:suppressAutoHyphens/>
        <w:spacing w:after="0" w:line="240" w:lineRule="exact"/>
        <w:ind w:firstLine="851"/>
        <w:jc w:val="both"/>
        <w:rPr>
          <w:rFonts w:ascii="Times New Roman" w:hAnsi="Times New Roman" w:cs="Times New Roman"/>
          <w:sz w:val="28"/>
          <w:szCs w:val="28"/>
        </w:rPr>
      </w:pP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xml:space="preserve">Членами Комиссии не могут быть лица, заинтересованные в результатах аукциона. </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xml:space="preserve">Персональный состав комиссии утверждается постановлением администрации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xml:space="preserve">2.4. </w:t>
      </w:r>
      <w:proofErr w:type="gramStart"/>
      <w:r w:rsidRPr="00551AD7">
        <w:rPr>
          <w:rFonts w:ascii="Times New Roman" w:hAnsi="Times New Roman" w:cs="Times New Roman"/>
          <w:sz w:val="28"/>
          <w:szCs w:val="28"/>
        </w:rPr>
        <w:t xml:space="preserve">В случае выявление в составе комиссии лиц, указанных в абзаце 3 п. 2.3 радела 2 настоящего положения, глава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 обязан незамедлительно заменить их иными представителями администрации </w:t>
      </w:r>
      <w:r>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 которые лично не заинтересованы в результате аукциона и на которых не способны оказывать влияние участники аукциона.  </w:t>
      </w:r>
      <w:proofErr w:type="gramEnd"/>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xml:space="preserve">2.4.1. Замена члена комиссии осуществляется на основании постановления администрации </w:t>
      </w:r>
      <w:r w:rsidR="000E25DF">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муниципального образования Марксовского муниципального района.</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2.5. Члены Комиссии обязаны:</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2.5.1. Осуществлять свою деятельность в соответствии с законодательством Российской Федерации и настоящим Положением;</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2.5.2. Лично присутствовать на заседаниях Комиссии;</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2.5.3. Соблюдать конфиденциальность информации, ставшей известной им при исполнении своих обязанностей.</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2.6. Председатель, заместитель председателя и члены Комиссии подписывают протокол рассмотрения заявок на аукцион, протокол о результатах аукциона и несут ответственность за соответствие действующему законодательству принимаемых решений.</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2.7. Председатель Комиссии:</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осуществляет общее руководство работой Комиссии и несет персональную ответственность за выполнение возложенных на Комиссию задач;</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xml:space="preserve">-  осуществляет </w:t>
      </w:r>
      <w:proofErr w:type="gramStart"/>
      <w:r w:rsidRPr="00551AD7">
        <w:rPr>
          <w:rFonts w:ascii="Times New Roman" w:hAnsi="Times New Roman" w:cs="Times New Roman"/>
          <w:sz w:val="28"/>
          <w:szCs w:val="28"/>
        </w:rPr>
        <w:t>контроль за</w:t>
      </w:r>
      <w:proofErr w:type="gramEnd"/>
      <w:r w:rsidRPr="00551AD7">
        <w:rPr>
          <w:rFonts w:ascii="Times New Roman" w:hAnsi="Times New Roman" w:cs="Times New Roman"/>
          <w:sz w:val="28"/>
          <w:szCs w:val="28"/>
        </w:rPr>
        <w:t xml:space="preserve"> процедурой проведения аукциона;</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председательствует на заседаниях Комиссии и организует ее работу;</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объявляет заседание правомочным или выносит решение о его переносе из-за отсутствия необходимого количества членов Комиссии;</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объявляет порядок рассмотрения обсуждаемых вопросов;</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подписывает протоколы заседаний Комиссии;</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объявляет победителя аукциона;</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осуществляет иные действия, связанные с работой Комиссии в соответствии с действующим законодательством.</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2.8. Заместитель председателя Комиссии осуществляет полномочия председателя в его отсутствие.</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lastRenderedPageBreak/>
        <w:t>2.9. Секретарь Комиссии:</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извещает членов Комиссии о дне, месте и времени проведения заседания Комиссии за три календарных дня до дня заседания Комиссии;</w:t>
      </w:r>
    </w:p>
    <w:p w:rsidR="00551AD7" w:rsidRPr="00551AD7" w:rsidRDefault="00551AD7" w:rsidP="00551AD7">
      <w:pPr>
        <w:autoSpaceDE w:val="0"/>
        <w:autoSpaceDN w:val="0"/>
        <w:adjustRightInd w:val="0"/>
        <w:spacing w:after="0" w:line="240" w:lineRule="exact"/>
        <w:ind w:firstLine="851"/>
        <w:jc w:val="both"/>
        <w:outlineLvl w:val="0"/>
        <w:rPr>
          <w:rFonts w:ascii="Times New Roman" w:hAnsi="Times New Roman" w:cs="Times New Roman"/>
          <w:sz w:val="28"/>
          <w:szCs w:val="28"/>
        </w:rPr>
      </w:pPr>
      <w:r w:rsidRPr="00551AD7">
        <w:rPr>
          <w:rFonts w:ascii="Times New Roman" w:hAnsi="Times New Roman" w:cs="Times New Roman"/>
          <w:sz w:val="28"/>
          <w:szCs w:val="28"/>
        </w:rPr>
        <w:t>- ведет протоколы заседаний Комиссии и обеспечивает их надлежащее оформление и размещение;</w:t>
      </w:r>
    </w:p>
    <w:p w:rsidR="00551AD7" w:rsidRPr="00551AD7" w:rsidRDefault="00551AD7" w:rsidP="00551AD7">
      <w:pPr>
        <w:suppressLineNumbers/>
        <w:suppressAutoHyphens/>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 организует подготовку и публикацию извещения о проведен</w:t>
      </w:r>
      <w:proofErr w:type="gramStart"/>
      <w:r w:rsidRPr="00551AD7">
        <w:rPr>
          <w:rFonts w:ascii="Times New Roman" w:hAnsi="Times New Roman" w:cs="Times New Roman"/>
          <w:sz w:val="28"/>
          <w:szCs w:val="28"/>
        </w:rPr>
        <w:t>ии ау</w:t>
      </w:r>
      <w:proofErr w:type="gramEnd"/>
      <w:r w:rsidRPr="00551AD7">
        <w:rPr>
          <w:rFonts w:ascii="Times New Roman" w:hAnsi="Times New Roman" w:cs="Times New Roman"/>
          <w:sz w:val="28"/>
          <w:szCs w:val="28"/>
        </w:rPr>
        <w:t>кциона (или об отказе в его проведении), а также информации о результатах аукциона;</w:t>
      </w:r>
    </w:p>
    <w:p w:rsidR="00551AD7" w:rsidRPr="00551AD7" w:rsidRDefault="00551AD7" w:rsidP="00551AD7">
      <w:pPr>
        <w:suppressLineNumbers/>
        <w:suppressAutoHyphens/>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 принимает заявки и документы от претендентов, осуществляет регистрацию заявок в журнале приема заявок (приложение № 1), обеспечивает сохранность представленных заявок, документов и предложений, а также конфиденциальность сведений о лицах, подавших заявки и предложения, и содержания представленных ими документов до момента их оглашения;</w:t>
      </w:r>
    </w:p>
    <w:p w:rsidR="00551AD7" w:rsidRPr="00551AD7" w:rsidRDefault="00551AD7" w:rsidP="00551AD7">
      <w:pPr>
        <w:suppressLineNumbers/>
        <w:suppressAutoHyphens/>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 готовит проекты договоров купли-продажи или аренды земельных участков;</w:t>
      </w:r>
    </w:p>
    <w:p w:rsidR="00551AD7" w:rsidRPr="00551AD7" w:rsidRDefault="00551AD7" w:rsidP="00551AD7">
      <w:pPr>
        <w:suppressLineNumbers/>
        <w:suppressAutoHyphens/>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 регистрирует явившихся на аукцион участников в журнале регистрации участников аукциона (приложение № 2);</w:t>
      </w:r>
    </w:p>
    <w:p w:rsidR="00551AD7" w:rsidRPr="00551AD7" w:rsidRDefault="00551AD7" w:rsidP="00551AD7">
      <w:pPr>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 осуществляет действия организационно-технического характера в соответствии с законодательством Российской Федерации и настоящим Положением.</w:t>
      </w:r>
    </w:p>
    <w:p w:rsidR="00551AD7" w:rsidRPr="00551AD7" w:rsidRDefault="00551AD7" w:rsidP="00551AD7">
      <w:pPr>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2.10. В отсутствии секретаря его функции исполняет уполномоченный Председателем член комиссии.</w:t>
      </w:r>
    </w:p>
    <w:p w:rsidR="00551AD7" w:rsidRPr="00551AD7" w:rsidRDefault="00551AD7" w:rsidP="00551AD7">
      <w:pPr>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2.11.  Работа Комиссии осуществляется на ее заседаниях, которые проводятся в сроки, установленные извещением о проведен</w:t>
      </w:r>
      <w:proofErr w:type="gramStart"/>
      <w:r w:rsidRPr="00551AD7">
        <w:rPr>
          <w:rFonts w:ascii="Times New Roman" w:hAnsi="Times New Roman" w:cs="Times New Roman"/>
          <w:sz w:val="28"/>
          <w:szCs w:val="28"/>
        </w:rPr>
        <w:t>ии ау</w:t>
      </w:r>
      <w:proofErr w:type="gramEnd"/>
      <w:r w:rsidRPr="00551AD7">
        <w:rPr>
          <w:rFonts w:ascii="Times New Roman" w:hAnsi="Times New Roman" w:cs="Times New Roman"/>
          <w:sz w:val="28"/>
          <w:szCs w:val="28"/>
        </w:rPr>
        <w:t xml:space="preserve">кциона. </w:t>
      </w:r>
    </w:p>
    <w:p w:rsidR="00551AD7" w:rsidRPr="00551AD7" w:rsidRDefault="00551AD7" w:rsidP="00551AD7">
      <w:pPr>
        <w:pStyle w:val="ConsNormal"/>
        <w:suppressLineNumbers/>
        <w:suppressAutoHyphens/>
        <w:spacing w:line="240" w:lineRule="exact"/>
        <w:ind w:right="0" w:firstLine="851"/>
        <w:jc w:val="both"/>
        <w:rPr>
          <w:rFonts w:ascii="Times New Roman" w:hAnsi="Times New Roman" w:cs="Times New Roman"/>
          <w:sz w:val="28"/>
          <w:szCs w:val="28"/>
        </w:rPr>
      </w:pPr>
      <w:r w:rsidRPr="00551AD7">
        <w:rPr>
          <w:rFonts w:ascii="Times New Roman" w:hAnsi="Times New Roman" w:cs="Times New Roman"/>
          <w:sz w:val="28"/>
          <w:szCs w:val="28"/>
        </w:rPr>
        <w:t>Заседание комиссии считается правомочным, если на нем присутствует не менее 50% от общего числа ее членов.</w:t>
      </w:r>
    </w:p>
    <w:p w:rsidR="00551AD7" w:rsidRPr="00551AD7" w:rsidRDefault="00551AD7" w:rsidP="00551AD7">
      <w:pPr>
        <w:pStyle w:val="ConsNormal"/>
        <w:suppressLineNumbers/>
        <w:suppressAutoHyphens/>
        <w:spacing w:line="240" w:lineRule="exact"/>
        <w:ind w:right="0" w:firstLine="851"/>
        <w:jc w:val="both"/>
        <w:rPr>
          <w:rFonts w:ascii="Times New Roman" w:hAnsi="Times New Roman" w:cs="Times New Roman"/>
          <w:sz w:val="28"/>
          <w:szCs w:val="28"/>
        </w:rPr>
      </w:pPr>
      <w:r w:rsidRPr="00551AD7">
        <w:rPr>
          <w:rFonts w:ascii="Times New Roman" w:hAnsi="Times New Roman" w:cs="Times New Roman"/>
          <w:sz w:val="28"/>
          <w:szCs w:val="28"/>
        </w:rPr>
        <w:t>2.12. Решения заседаний комиссии принимаются простым большинством голосов из числа присутствующих членов комиссии. Каждый член комиссии имеет один голос. При равенстве голосов голос председателя является решающим. Принятие решения членами Комиссии путем проведения заочного голосования, а также делегирование ими своих полномочий иным лицам не допускается. Член Комиссии, не согласный с принятым решением, имеет право изложить свое мнение в письменном виде и приложить его к протоколу заседания Комиссии.</w:t>
      </w:r>
    </w:p>
    <w:p w:rsidR="00551AD7" w:rsidRPr="00551AD7" w:rsidRDefault="00551AD7" w:rsidP="00551AD7">
      <w:pPr>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2.13. Регламент работы комиссии определяется в соответствии с  требованиями Федерального закона и соответствующей документацией об аукционах.</w:t>
      </w:r>
    </w:p>
    <w:p w:rsidR="00551AD7" w:rsidRPr="00551AD7" w:rsidRDefault="00551AD7" w:rsidP="00551AD7">
      <w:pPr>
        <w:spacing w:after="0" w:line="240" w:lineRule="exact"/>
        <w:ind w:firstLine="851"/>
        <w:jc w:val="both"/>
        <w:rPr>
          <w:rFonts w:ascii="Times New Roman" w:hAnsi="Times New Roman" w:cs="Times New Roman"/>
          <w:sz w:val="28"/>
          <w:szCs w:val="28"/>
        </w:rPr>
      </w:pPr>
      <w:r w:rsidRPr="00551AD7">
        <w:rPr>
          <w:rFonts w:ascii="Times New Roman" w:hAnsi="Times New Roman" w:cs="Times New Roman"/>
          <w:sz w:val="28"/>
          <w:szCs w:val="28"/>
        </w:rPr>
        <w:t>2.14. Уполномоченный орган обязан организовать материально-техническое обеспечение деятельности комиссии, в том числе предоставить удобное для целей соответствующих Федеральному закону помещение, средства аудиозаписи, оргтехнику и канцелярские принадлежности.</w:t>
      </w: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r w:rsidRPr="00551AD7">
        <w:rPr>
          <w:rFonts w:ascii="Times New Roman" w:hAnsi="Times New Roman" w:cs="Times New Roman"/>
          <w:sz w:val="28"/>
          <w:szCs w:val="28"/>
        </w:rPr>
        <w:t>3. ОТВЕСТВЕННОСТЬ ЧЛЕНОВ КОМИССИИ.</w:t>
      </w: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ab/>
        <w:t>3.1. Члены комиссии, виновные в нарушении законодательства Российской Федерации, иных нормативных правовых актов Российской Федерации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551AD7" w:rsidRPr="00551AD7" w:rsidRDefault="00551AD7" w:rsidP="00551AD7">
      <w:pPr>
        <w:spacing w:after="0" w:line="240" w:lineRule="exact"/>
        <w:jc w:val="both"/>
        <w:outlineLvl w:val="0"/>
        <w:rPr>
          <w:rFonts w:ascii="Times New Roman" w:hAnsi="Times New Roman" w:cs="Times New Roman"/>
          <w:sz w:val="28"/>
          <w:szCs w:val="28"/>
        </w:rPr>
      </w:pPr>
      <w:r w:rsidRPr="00551AD7">
        <w:rPr>
          <w:rFonts w:ascii="Times New Roman" w:hAnsi="Times New Roman" w:cs="Times New Roman"/>
          <w:sz w:val="28"/>
          <w:szCs w:val="28"/>
        </w:rPr>
        <w:tab/>
        <w:t xml:space="preserve">3.2. </w:t>
      </w:r>
      <w:proofErr w:type="gramStart"/>
      <w:r w:rsidRPr="00551AD7">
        <w:rPr>
          <w:rFonts w:ascii="Times New Roman" w:hAnsi="Times New Roman" w:cs="Times New Roman"/>
          <w:sz w:val="28"/>
          <w:szCs w:val="28"/>
        </w:rPr>
        <w:t xml:space="preserve">Член комиссии, допустивший нарушение законодательства Российской Федерации  и (или) иных нормативных правовых актов Российской Федерации  может быть заменен на основании постановления администрации </w:t>
      </w:r>
      <w:r w:rsidR="000E25DF">
        <w:rPr>
          <w:rFonts w:ascii="Times New Roman" w:hAnsi="Times New Roman" w:cs="Times New Roman"/>
          <w:sz w:val="28"/>
          <w:szCs w:val="28"/>
        </w:rPr>
        <w:t>Зоркинского</w:t>
      </w:r>
      <w:r w:rsidRPr="00551AD7">
        <w:rPr>
          <w:rFonts w:ascii="Times New Roman" w:hAnsi="Times New Roman" w:cs="Times New Roman"/>
          <w:sz w:val="28"/>
          <w:szCs w:val="28"/>
        </w:rPr>
        <w:t xml:space="preserve"> </w:t>
      </w:r>
      <w:r w:rsidR="000E25DF">
        <w:rPr>
          <w:rFonts w:ascii="Times New Roman" w:hAnsi="Times New Roman" w:cs="Times New Roman"/>
          <w:sz w:val="28"/>
          <w:szCs w:val="28"/>
        </w:rPr>
        <w:t xml:space="preserve"> </w:t>
      </w:r>
      <w:r w:rsidRPr="00551AD7">
        <w:rPr>
          <w:rFonts w:ascii="Times New Roman" w:hAnsi="Times New Roman" w:cs="Times New Roman"/>
          <w:sz w:val="28"/>
          <w:szCs w:val="28"/>
        </w:rPr>
        <w:t>муниципального образования  Марксовского муниципального района Саратовской области, а также по предписанию или представлению органа, уполномоченного на осуществление контроля за предоставлением земельных участков, находящихся в муниципальной собственности, земельных участков, государственная собственность на которые не разграничена, на торгах.</w:t>
      </w:r>
      <w:proofErr w:type="gramEnd"/>
    </w:p>
    <w:p w:rsidR="00551AD7" w:rsidRPr="00551AD7" w:rsidRDefault="00551AD7" w:rsidP="00551AD7">
      <w:pPr>
        <w:spacing w:after="0" w:line="240" w:lineRule="exact"/>
        <w:jc w:val="both"/>
        <w:outlineLvl w:val="0"/>
        <w:rPr>
          <w:rFonts w:ascii="Times New Roman" w:hAnsi="Times New Roman" w:cs="Times New Roman"/>
          <w:sz w:val="28"/>
          <w:szCs w:val="28"/>
        </w:rPr>
      </w:pPr>
      <w:r w:rsidRPr="00551AD7">
        <w:rPr>
          <w:rFonts w:ascii="Times New Roman" w:hAnsi="Times New Roman" w:cs="Times New Roman"/>
          <w:sz w:val="28"/>
          <w:szCs w:val="28"/>
        </w:rPr>
        <w:tab/>
        <w:t xml:space="preserve">3.3. В случае, если члену комиссии станет известно о нарушении другим членом комиссии законодательства  Российской Федерации  и (или) иных нормативных правовых актов Российской Федерации и настоящего Положения, он должен письменно сообщать об этом Председателю </w:t>
      </w:r>
      <w:r w:rsidRPr="00551AD7">
        <w:rPr>
          <w:rFonts w:ascii="Times New Roman" w:hAnsi="Times New Roman" w:cs="Times New Roman"/>
          <w:sz w:val="28"/>
          <w:szCs w:val="28"/>
        </w:rPr>
        <w:lastRenderedPageBreak/>
        <w:t>комиссии, уполномоченному органу в течени</w:t>
      </w:r>
      <w:proofErr w:type="gramStart"/>
      <w:r w:rsidRPr="00551AD7">
        <w:rPr>
          <w:rFonts w:ascii="Times New Roman" w:hAnsi="Times New Roman" w:cs="Times New Roman"/>
          <w:sz w:val="28"/>
          <w:szCs w:val="28"/>
        </w:rPr>
        <w:t>и</w:t>
      </w:r>
      <w:proofErr w:type="gramEnd"/>
      <w:r w:rsidRPr="00551AD7">
        <w:rPr>
          <w:rFonts w:ascii="Times New Roman" w:hAnsi="Times New Roman" w:cs="Times New Roman"/>
          <w:sz w:val="28"/>
          <w:szCs w:val="28"/>
        </w:rPr>
        <w:t xml:space="preserve"> одного дня с момента, когда он узнал о таком нарушении.</w:t>
      </w:r>
    </w:p>
    <w:p w:rsidR="00551AD7" w:rsidRPr="00551AD7" w:rsidRDefault="00551AD7" w:rsidP="00551AD7">
      <w:pPr>
        <w:spacing w:after="0" w:line="240" w:lineRule="exact"/>
        <w:jc w:val="both"/>
        <w:outlineLvl w:val="0"/>
        <w:rPr>
          <w:rFonts w:ascii="Times New Roman" w:hAnsi="Times New Roman" w:cs="Times New Roman"/>
          <w:sz w:val="28"/>
          <w:szCs w:val="28"/>
        </w:rPr>
      </w:pPr>
      <w:r w:rsidRPr="00551AD7">
        <w:rPr>
          <w:rFonts w:ascii="Times New Roman" w:hAnsi="Times New Roman" w:cs="Times New Roman"/>
          <w:sz w:val="28"/>
          <w:szCs w:val="28"/>
        </w:rPr>
        <w:tab/>
      </w:r>
    </w:p>
    <w:p w:rsidR="00551AD7" w:rsidRDefault="00551AD7" w:rsidP="00551AD7">
      <w:pPr>
        <w:spacing w:after="0" w:line="240" w:lineRule="exact"/>
        <w:jc w:val="center"/>
        <w:rPr>
          <w:rFonts w:ascii="Times New Roman" w:hAnsi="Times New Roman" w:cs="Times New Roman"/>
          <w:sz w:val="28"/>
          <w:szCs w:val="28"/>
        </w:rPr>
      </w:pPr>
    </w:p>
    <w:p w:rsidR="000E25DF" w:rsidRDefault="000E25DF" w:rsidP="00551AD7">
      <w:pPr>
        <w:spacing w:after="0" w:line="240" w:lineRule="exact"/>
        <w:jc w:val="center"/>
        <w:rPr>
          <w:rFonts w:ascii="Times New Roman" w:hAnsi="Times New Roman" w:cs="Times New Roman"/>
          <w:sz w:val="28"/>
          <w:szCs w:val="28"/>
        </w:rPr>
      </w:pPr>
    </w:p>
    <w:p w:rsidR="000E25DF" w:rsidRDefault="000E25DF" w:rsidP="00551AD7">
      <w:pPr>
        <w:spacing w:after="0" w:line="240" w:lineRule="exact"/>
        <w:jc w:val="center"/>
        <w:rPr>
          <w:rFonts w:ascii="Times New Roman" w:hAnsi="Times New Roman" w:cs="Times New Roman"/>
          <w:sz w:val="28"/>
          <w:szCs w:val="28"/>
        </w:rPr>
      </w:pPr>
    </w:p>
    <w:p w:rsidR="000E25DF" w:rsidRPr="00551AD7" w:rsidRDefault="000E25DF" w:rsidP="000E25DF">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 xml:space="preserve">Глава </w:t>
      </w:r>
      <w:r>
        <w:rPr>
          <w:rFonts w:ascii="Times New Roman" w:hAnsi="Times New Roman" w:cs="Times New Roman"/>
          <w:sz w:val="28"/>
          <w:szCs w:val="28"/>
        </w:rPr>
        <w:t>Зоркинского</w:t>
      </w:r>
    </w:p>
    <w:p w:rsidR="000E25DF" w:rsidRDefault="000E25DF" w:rsidP="000E25DF">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м</w:t>
      </w:r>
      <w:r w:rsidRPr="00551AD7">
        <w:rPr>
          <w:rFonts w:ascii="Times New Roman" w:hAnsi="Times New Roman" w:cs="Times New Roman"/>
          <w:sz w:val="28"/>
          <w:szCs w:val="28"/>
        </w:rPr>
        <w:t xml:space="preserve">униципального образования                               </w:t>
      </w:r>
      <w:r>
        <w:rPr>
          <w:rFonts w:ascii="Times New Roman" w:hAnsi="Times New Roman" w:cs="Times New Roman"/>
          <w:sz w:val="28"/>
          <w:szCs w:val="28"/>
        </w:rPr>
        <w:t xml:space="preserve">       </w:t>
      </w:r>
      <w:r w:rsidRPr="00551AD7">
        <w:rPr>
          <w:rFonts w:ascii="Times New Roman" w:hAnsi="Times New Roman" w:cs="Times New Roman"/>
          <w:sz w:val="28"/>
          <w:szCs w:val="28"/>
        </w:rPr>
        <w:t xml:space="preserve">   </w:t>
      </w:r>
      <w:r>
        <w:rPr>
          <w:rFonts w:ascii="Times New Roman" w:hAnsi="Times New Roman" w:cs="Times New Roman"/>
          <w:sz w:val="28"/>
          <w:szCs w:val="28"/>
        </w:rPr>
        <w:t>Е.С.Пономарева</w:t>
      </w:r>
      <w:r w:rsidRPr="00551AD7">
        <w:rPr>
          <w:rFonts w:ascii="Times New Roman" w:hAnsi="Times New Roman" w:cs="Times New Roman"/>
          <w:sz w:val="28"/>
          <w:szCs w:val="28"/>
        </w:rPr>
        <w:t xml:space="preserve">          </w:t>
      </w:r>
    </w:p>
    <w:p w:rsidR="00551AD7" w:rsidRDefault="00551AD7"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Default="000E25DF" w:rsidP="000E25DF">
      <w:pPr>
        <w:spacing w:after="0" w:line="240" w:lineRule="exact"/>
        <w:jc w:val="both"/>
        <w:rPr>
          <w:rFonts w:ascii="Times New Roman" w:hAnsi="Times New Roman" w:cs="Times New Roman"/>
          <w:sz w:val="28"/>
          <w:szCs w:val="28"/>
        </w:rPr>
      </w:pPr>
    </w:p>
    <w:p w:rsidR="000E25DF" w:rsidRPr="00551AD7" w:rsidRDefault="000E25DF" w:rsidP="000E25DF">
      <w:pPr>
        <w:spacing w:after="0" w:line="240" w:lineRule="exact"/>
        <w:jc w:val="both"/>
        <w:rPr>
          <w:rFonts w:ascii="Times New Roman" w:hAnsi="Times New Roman" w:cs="Times New Roman"/>
          <w:sz w:val="28"/>
          <w:szCs w:val="28"/>
        </w:rPr>
      </w:pPr>
    </w:p>
    <w:p w:rsidR="00551AD7" w:rsidRPr="00551AD7" w:rsidRDefault="00551AD7" w:rsidP="00551AD7">
      <w:pPr>
        <w:spacing w:after="0" w:line="240" w:lineRule="exact"/>
        <w:ind w:left="5041"/>
        <w:jc w:val="both"/>
        <w:rPr>
          <w:rFonts w:ascii="Times New Roman" w:hAnsi="Times New Roman" w:cs="Times New Roman"/>
          <w:sz w:val="28"/>
          <w:szCs w:val="28"/>
        </w:rPr>
      </w:pPr>
    </w:p>
    <w:p w:rsidR="00551AD7" w:rsidRPr="00551AD7" w:rsidRDefault="00551AD7" w:rsidP="00551AD7">
      <w:pPr>
        <w:spacing w:after="0" w:line="240" w:lineRule="exact"/>
        <w:ind w:left="5041"/>
        <w:jc w:val="both"/>
        <w:rPr>
          <w:rFonts w:ascii="Times New Roman" w:hAnsi="Times New Roman" w:cs="Times New Roman"/>
          <w:sz w:val="28"/>
          <w:szCs w:val="28"/>
        </w:rPr>
      </w:pPr>
    </w:p>
    <w:p w:rsidR="00551AD7" w:rsidRPr="00551AD7" w:rsidRDefault="00551AD7" w:rsidP="00551AD7">
      <w:pPr>
        <w:spacing w:after="0" w:line="240" w:lineRule="exact"/>
        <w:ind w:left="5041"/>
        <w:jc w:val="both"/>
        <w:rPr>
          <w:rFonts w:ascii="Times New Roman" w:hAnsi="Times New Roman" w:cs="Times New Roman"/>
          <w:sz w:val="28"/>
          <w:szCs w:val="28"/>
        </w:rPr>
      </w:pPr>
    </w:p>
    <w:p w:rsidR="00551AD7" w:rsidRPr="00551AD7" w:rsidRDefault="00551AD7" w:rsidP="00551AD7">
      <w:pPr>
        <w:spacing w:after="0" w:line="240" w:lineRule="exact"/>
        <w:ind w:left="5041"/>
        <w:jc w:val="both"/>
        <w:rPr>
          <w:rFonts w:ascii="Times New Roman" w:hAnsi="Times New Roman" w:cs="Times New Roman"/>
          <w:sz w:val="28"/>
          <w:szCs w:val="28"/>
        </w:rPr>
      </w:pPr>
    </w:p>
    <w:p w:rsidR="00551AD7" w:rsidRPr="00551AD7" w:rsidRDefault="00551AD7" w:rsidP="00551AD7">
      <w:pPr>
        <w:spacing w:after="0" w:line="240" w:lineRule="exact"/>
        <w:ind w:left="5041"/>
        <w:jc w:val="both"/>
        <w:rPr>
          <w:rFonts w:ascii="Times New Roman" w:hAnsi="Times New Roman" w:cs="Times New Roman"/>
          <w:sz w:val="28"/>
          <w:szCs w:val="28"/>
        </w:rPr>
      </w:pPr>
    </w:p>
    <w:p w:rsidR="00551AD7" w:rsidRPr="00551AD7" w:rsidRDefault="00551AD7" w:rsidP="00551AD7">
      <w:pPr>
        <w:spacing w:after="0" w:line="240" w:lineRule="exact"/>
        <w:ind w:left="5041"/>
        <w:jc w:val="right"/>
        <w:rPr>
          <w:rFonts w:ascii="Times New Roman" w:hAnsi="Times New Roman" w:cs="Times New Roman"/>
          <w:sz w:val="28"/>
          <w:szCs w:val="28"/>
        </w:rPr>
      </w:pPr>
      <w:r w:rsidRPr="00551AD7">
        <w:rPr>
          <w:rFonts w:ascii="Times New Roman" w:hAnsi="Times New Roman" w:cs="Times New Roman"/>
          <w:sz w:val="28"/>
          <w:szCs w:val="28"/>
        </w:rPr>
        <w:lastRenderedPageBreak/>
        <w:t xml:space="preserve">Приложение № 2 </w:t>
      </w:r>
    </w:p>
    <w:p w:rsidR="00551AD7" w:rsidRPr="00551AD7" w:rsidRDefault="00551AD7" w:rsidP="00551AD7">
      <w:pPr>
        <w:spacing w:after="0" w:line="240" w:lineRule="exact"/>
        <w:ind w:left="5041"/>
        <w:jc w:val="right"/>
        <w:rPr>
          <w:rFonts w:ascii="Times New Roman" w:hAnsi="Times New Roman" w:cs="Times New Roman"/>
          <w:sz w:val="28"/>
          <w:szCs w:val="28"/>
        </w:rPr>
      </w:pPr>
      <w:r w:rsidRPr="00551AD7">
        <w:rPr>
          <w:rFonts w:ascii="Times New Roman" w:hAnsi="Times New Roman" w:cs="Times New Roman"/>
          <w:sz w:val="28"/>
          <w:szCs w:val="28"/>
        </w:rPr>
        <w:t xml:space="preserve">к постановлению администрации муниципального района </w:t>
      </w:r>
    </w:p>
    <w:p w:rsidR="00551AD7" w:rsidRPr="00551AD7" w:rsidRDefault="00551AD7" w:rsidP="00551AD7">
      <w:pPr>
        <w:pStyle w:val="a3"/>
        <w:autoSpaceDN w:val="0"/>
        <w:spacing w:line="240" w:lineRule="exact"/>
        <w:jc w:val="right"/>
        <w:rPr>
          <w:sz w:val="28"/>
          <w:szCs w:val="28"/>
        </w:rPr>
      </w:pPr>
      <w:r w:rsidRPr="00551AD7">
        <w:rPr>
          <w:sz w:val="28"/>
          <w:szCs w:val="28"/>
        </w:rPr>
        <w:t xml:space="preserve">                                                                   от </w:t>
      </w:r>
      <w:r w:rsidR="00B76888">
        <w:rPr>
          <w:sz w:val="28"/>
          <w:szCs w:val="28"/>
        </w:rPr>
        <w:t>06.03.2020 г.</w:t>
      </w:r>
      <w:r w:rsidRPr="00551AD7">
        <w:rPr>
          <w:sz w:val="28"/>
          <w:szCs w:val="28"/>
        </w:rPr>
        <w:t xml:space="preserve">  №</w:t>
      </w:r>
      <w:r w:rsidR="00B76888">
        <w:rPr>
          <w:sz w:val="28"/>
          <w:szCs w:val="28"/>
        </w:rPr>
        <w:t xml:space="preserve"> 16</w:t>
      </w:r>
      <w:r w:rsidRPr="00551AD7">
        <w:rPr>
          <w:sz w:val="28"/>
          <w:szCs w:val="28"/>
        </w:rPr>
        <w:t xml:space="preserve"> </w:t>
      </w: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r w:rsidRPr="00551AD7">
        <w:rPr>
          <w:rFonts w:ascii="Times New Roman" w:hAnsi="Times New Roman" w:cs="Times New Roman"/>
          <w:sz w:val="28"/>
          <w:szCs w:val="28"/>
        </w:rPr>
        <w:t>СОСТАВ</w:t>
      </w:r>
    </w:p>
    <w:p w:rsidR="00551AD7" w:rsidRPr="00551AD7" w:rsidRDefault="001D0FAD" w:rsidP="001D0F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51AD7" w:rsidRPr="00551AD7">
        <w:rPr>
          <w:rFonts w:ascii="Times New Roman" w:hAnsi="Times New Roman" w:cs="Times New Roman"/>
          <w:sz w:val="28"/>
          <w:szCs w:val="28"/>
        </w:rPr>
        <w:t xml:space="preserve">постоянно действующей комиссии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w:t>
      </w:r>
      <w:r w:rsidR="000E25DF">
        <w:rPr>
          <w:rFonts w:ascii="Times New Roman" w:hAnsi="Times New Roman" w:cs="Times New Roman"/>
          <w:sz w:val="28"/>
          <w:szCs w:val="28"/>
        </w:rPr>
        <w:t>Зоркинского</w:t>
      </w:r>
      <w:r w:rsidR="00551AD7" w:rsidRPr="00551AD7">
        <w:rPr>
          <w:rFonts w:ascii="Times New Roman" w:hAnsi="Times New Roman" w:cs="Times New Roman"/>
          <w:sz w:val="28"/>
          <w:szCs w:val="28"/>
        </w:rPr>
        <w:t xml:space="preserve"> муниципального образования  Марксовского муниципального района</w:t>
      </w:r>
      <w:proofErr w:type="gramEnd"/>
    </w:p>
    <w:tbl>
      <w:tblPr>
        <w:tblW w:w="0" w:type="auto"/>
        <w:tblInd w:w="250" w:type="dxa"/>
        <w:tblLayout w:type="fixed"/>
        <w:tblLook w:val="0000"/>
      </w:tblPr>
      <w:tblGrid>
        <w:gridCol w:w="2977"/>
        <w:gridCol w:w="6191"/>
      </w:tblGrid>
      <w:tr w:rsidR="00551AD7" w:rsidRPr="00551AD7" w:rsidTr="000B4BEF">
        <w:trPr>
          <w:cantSplit/>
        </w:trPr>
        <w:tc>
          <w:tcPr>
            <w:tcW w:w="9168" w:type="dxa"/>
            <w:gridSpan w:val="2"/>
            <w:shd w:val="clear" w:color="auto" w:fill="auto"/>
          </w:tcPr>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tc>
      </w:tr>
      <w:tr w:rsidR="00551AD7" w:rsidRPr="00551AD7" w:rsidTr="000B4BEF">
        <w:trPr>
          <w:cantSplit/>
        </w:trPr>
        <w:tc>
          <w:tcPr>
            <w:tcW w:w="2977" w:type="dxa"/>
            <w:shd w:val="clear" w:color="auto" w:fill="auto"/>
          </w:tcPr>
          <w:p w:rsidR="00551AD7" w:rsidRPr="006C0784" w:rsidRDefault="000E25DF" w:rsidP="000B4BEF">
            <w:pPr>
              <w:suppressAutoHyphens/>
              <w:snapToGrid w:val="0"/>
              <w:spacing w:after="0" w:line="280" w:lineRule="exact"/>
              <w:rPr>
                <w:rFonts w:ascii="Times New Roman" w:hAnsi="Times New Roman" w:cs="Times New Roman"/>
                <w:sz w:val="28"/>
                <w:szCs w:val="28"/>
                <w:lang w:eastAsia="ar-SA"/>
              </w:rPr>
            </w:pPr>
            <w:r w:rsidRPr="006C0784">
              <w:rPr>
                <w:rFonts w:ascii="Times New Roman" w:hAnsi="Times New Roman" w:cs="Times New Roman"/>
                <w:sz w:val="28"/>
                <w:szCs w:val="28"/>
                <w:lang w:eastAsia="ar-SA"/>
              </w:rPr>
              <w:t>Пономарева Елена</w:t>
            </w:r>
          </w:p>
          <w:p w:rsidR="000E25DF" w:rsidRPr="006C0784" w:rsidRDefault="000E25DF" w:rsidP="000B4BEF">
            <w:pPr>
              <w:suppressAutoHyphens/>
              <w:snapToGrid w:val="0"/>
              <w:spacing w:after="0" w:line="280" w:lineRule="exact"/>
              <w:rPr>
                <w:rFonts w:ascii="Times New Roman" w:hAnsi="Times New Roman" w:cs="Times New Roman"/>
                <w:sz w:val="28"/>
                <w:szCs w:val="28"/>
                <w:lang w:eastAsia="ar-SA"/>
              </w:rPr>
            </w:pPr>
            <w:r w:rsidRPr="006C0784">
              <w:rPr>
                <w:rFonts w:ascii="Times New Roman" w:hAnsi="Times New Roman" w:cs="Times New Roman"/>
                <w:sz w:val="28"/>
                <w:szCs w:val="28"/>
                <w:lang w:eastAsia="ar-SA"/>
              </w:rPr>
              <w:t>Савельевна</w:t>
            </w:r>
          </w:p>
          <w:p w:rsidR="00551AD7" w:rsidRPr="006C0784" w:rsidRDefault="00551AD7" w:rsidP="000B4BEF">
            <w:pPr>
              <w:suppressAutoHyphens/>
              <w:snapToGrid w:val="0"/>
              <w:spacing w:after="0" w:line="280" w:lineRule="exact"/>
              <w:rPr>
                <w:rFonts w:ascii="Times New Roman" w:hAnsi="Times New Roman" w:cs="Times New Roman"/>
                <w:sz w:val="28"/>
                <w:szCs w:val="28"/>
                <w:lang w:eastAsia="ar-SA"/>
              </w:rPr>
            </w:pPr>
          </w:p>
          <w:p w:rsidR="00551AD7" w:rsidRPr="006C0784" w:rsidRDefault="006C0784" w:rsidP="000B4BEF">
            <w:pPr>
              <w:suppressAutoHyphens/>
              <w:snapToGrid w:val="0"/>
              <w:spacing w:after="0" w:line="280" w:lineRule="exact"/>
              <w:rPr>
                <w:rFonts w:ascii="Times New Roman" w:hAnsi="Times New Roman" w:cs="Times New Roman"/>
                <w:sz w:val="28"/>
                <w:szCs w:val="28"/>
                <w:lang w:eastAsia="ar-SA"/>
              </w:rPr>
            </w:pPr>
            <w:r>
              <w:rPr>
                <w:rFonts w:ascii="Times New Roman" w:hAnsi="Times New Roman" w:cs="Times New Roman"/>
                <w:sz w:val="28"/>
                <w:szCs w:val="28"/>
                <w:lang w:eastAsia="ar-SA"/>
              </w:rPr>
              <w:t>Головатенко Нина Николаевна</w:t>
            </w:r>
          </w:p>
        </w:tc>
        <w:tc>
          <w:tcPr>
            <w:tcW w:w="6191" w:type="dxa"/>
            <w:shd w:val="clear" w:color="auto" w:fill="auto"/>
          </w:tcPr>
          <w:p w:rsidR="00551AD7" w:rsidRPr="006C0784" w:rsidRDefault="00551AD7" w:rsidP="000B4BE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80" w:lineRule="exact"/>
              <w:jc w:val="both"/>
              <w:rPr>
                <w:rFonts w:ascii="Times New Roman" w:hAnsi="Times New Roman" w:cs="Times New Roman"/>
                <w:sz w:val="28"/>
                <w:szCs w:val="28"/>
                <w:lang w:eastAsia="ar-SA"/>
              </w:rPr>
            </w:pPr>
            <w:r w:rsidRPr="006C0784">
              <w:rPr>
                <w:rFonts w:ascii="Times New Roman" w:hAnsi="Times New Roman" w:cs="Times New Roman"/>
                <w:sz w:val="28"/>
                <w:szCs w:val="28"/>
                <w:lang w:eastAsia="ar-SA"/>
              </w:rPr>
              <w:t xml:space="preserve">Глава </w:t>
            </w:r>
            <w:r w:rsidR="000E25DF" w:rsidRPr="006C0784">
              <w:rPr>
                <w:rFonts w:ascii="Times New Roman" w:hAnsi="Times New Roman" w:cs="Times New Roman"/>
                <w:sz w:val="28"/>
                <w:szCs w:val="28"/>
                <w:lang w:eastAsia="ar-SA"/>
              </w:rPr>
              <w:t>Зоркинского</w:t>
            </w:r>
            <w:r w:rsidRPr="006C0784">
              <w:rPr>
                <w:rFonts w:ascii="Times New Roman" w:hAnsi="Times New Roman" w:cs="Times New Roman"/>
                <w:sz w:val="28"/>
                <w:szCs w:val="28"/>
                <w:lang w:eastAsia="ar-SA"/>
              </w:rPr>
              <w:t xml:space="preserve"> муниципального образования, председатель комиссии</w:t>
            </w:r>
            <w:r w:rsidR="001D0FAD">
              <w:rPr>
                <w:rFonts w:ascii="Times New Roman" w:hAnsi="Times New Roman" w:cs="Times New Roman"/>
                <w:sz w:val="28"/>
                <w:szCs w:val="28"/>
                <w:lang w:eastAsia="ar-SA"/>
              </w:rPr>
              <w:t>,</w:t>
            </w:r>
          </w:p>
          <w:p w:rsidR="00551AD7" w:rsidRPr="006C0784" w:rsidRDefault="00551AD7" w:rsidP="000B4BE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80" w:lineRule="exact"/>
              <w:jc w:val="both"/>
              <w:rPr>
                <w:rFonts w:ascii="Times New Roman" w:hAnsi="Times New Roman" w:cs="Times New Roman"/>
                <w:sz w:val="28"/>
                <w:szCs w:val="28"/>
                <w:lang w:eastAsia="ar-SA"/>
              </w:rPr>
            </w:pPr>
          </w:p>
          <w:p w:rsidR="00551AD7" w:rsidRPr="006C0784" w:rsidRDefault="00551AD7" w:rsidP="000B4BE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80" w:lineRule="exact"/>
              <w:jc w:val="both"/>
              <w:rPr>
                <w:rFonts w:ascii="Times New Roman" w:hAnsi="Times New Roman" w:cs="Times New Roman"/>
                <w:sz w:val="28"/>
                <w:szCs w:val="28"/>
                <w:lang w:eastAsia="ar-SA"/>
              </w:rPr>
            </w:pPr>
            <w:r w:rsidRPr="006C0784">
              <w:rPr>
                <w:rFonts w:ascii="Times New Roman" w:hAnsi="Times New Roman" w:cs="Times New Roman"/>
                <w:sz w:val="28"/>
                <w:szCs w:val="28"/>
                <w:lang w:eastAsia="ar-SA"/>
              </w:rPr>
              <w:t xml:space="preserve">Заместитель главы администрации </w:t>
            </w:r>
            <w:r w:rsidR="000E25DF" w:rsidRPr="006C0784">
              <w:rPr>
                <w:rFonts w:ascii="Times New Roman" w:hAnsi="Times New Roman" w:cs="Times New Roman"/>
                <w:sz w:val="28"/>
                <w:szCs w:val="28"/>
                <w:lang w:eastAsia="ar-SA"/>
              </w:rPr>
              <w:t xml:space="preserve">Зоркинского </w:t>
            </w:r>
            <w:r w:rsidRPr="006C0784">
              <w:rPr>
                <w:rFonts w:ascii="Times New Roman" w:hAnsi="Times New Roman" w:cs="Times New Roman"/>
                <w:sz w:val="28"/>
                <w:szCs w:val="28"/>
                <w:lang w:eastAsia="ar-SA"/>
              </w:rPr>
              <w:t>муниципального образования</w:t>
            </w:r>
            <w:r w:rsidR="006C0784">
              <w:rPr>
                <w:rFonts w:ascii="Times New Roman" w:hAnsi="Times New Roman" w:cs="Times New Roman"/>
                <w:sz w:val="28"/>
                <w:szCs w:val="28"/>
                <w:lang w:eastAsia="ar-SA"/>
              </w:rPr>
              <w:t>,</w:t>
            </w:r>
            <w:r w:rsidR="00C351BF" w:rsidRPr="006C0784">
              <w:rPr>
                <w:rFonts w:ascii="Times New Roman" w:hAnsi="Times New Roman" w:cs="Times New Roman"/>
                <w:sz w:val="28"/>
                <w:szCs w:val="28"/>
                <w:lang w:eastAsia="ar-SA"/>
              </w:rPr>
              <w:t xml:space="preserve"> </w:t>
            </w:r>
            <w:r w:rsidR="006C0784" w:rsidRPr="00551AD7">
              <w:rPr>
                <w:rFonts w:ascii="Times New Roman" w:hAnsi="Times New Roman" w:cs="Times New Roman"/>
                <w:sz w:val="28"/>
                <w:szCs w:val="28"/>
                <w:lang w:eastAsia="ar-SA"/>
              </w:rPr>
              <w:t>заместитель председателя комиссии,</w:t>
            </w:r>
          </w:p>
        </w:tc>
      </w:tr>
      <w:tr w:rsidR="00551AD7" w:rsidRPr="00551AD7" w:rsidTr="000B4BEF">
        <w:trPr>
          <w:cantSplit/>
        </w:trPr>
        <w:tc>
          <w:tcPr>
            <w:tcW w:w="2977" w:type="dxa"/>
            <w:shd w:val="clear" w:color="auto" w:fill="auto"/>
          </w:tcPr>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p w:rsidR="00551AD7" w:rsidRPr="00551AD7" w:rsidRDefault="006C0784" w:rsidP="000B4BEF">
            <w:pPr>
              <w:suppressAutoHyphens/>
              <w:snapToGrid w:val="0"/>
              <w:spacing w:after="0" w:line="280" w:lineRule="exact"/>
              <w:rPr>
                <w:rFonts w:ascii="Times New Roman" w:hAnsi="Times New Roman" w:cs="Times New Roman"/>
                <w:sz w:val="28"/>
                <w:szCs w:val="28"/>
                <w:lang w:eastAsia="ar-SA"/>
              </w:rPr>
            </w:pPr>
            <w:r>
              <w:rPr>
                <w:rFonts w:ascii="Times New Roman" w:hAnsi="Times New Roman" w:cs="Times New Roman"/>
                <w:sz w:val="28"/>
                <w:szCs w:val="28"/>
                <w:lang w:eastAsia="ar-SA"/>
              </w:rPr>
              <w:t>Папуця Татьяна Владимировна</w:t>
            </w:r>
          </w:p>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tc>
        <w:tc>
          <w:tcPr>
            <w:tcW w:w="6191" w:type="dxa"/>
            <w:shd w:val="clear" w:color="auto" w:fill="auto"/>
          </w:tcPr>
          <w:p w:rsidR="00551AD7" w:rsidRPr="00551AD7" w:rsidRDefault="00551AD7" w:rsidP="000B4BE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80" w:lineRule="exact"/>
              <w:jc w:val="both"/>
              <w:rPr>
                <w:rFonts w:ascii="Times New Roman" w:hAnsi="Times New Roman" w:cs="Times New Roman"/>
                <w:sz w:val="28"/>
                <w:szCs w:val="28"/>
                <w:lang w:eastAsia="ar-SA"/>
              </w:rPr>
            </w:pPr>
          </w:p>
          <w:p w:rsidR="00551AD7" w:rsidRPr="00551AD7" w:rsidRDefault="00551AD7" w:rsidP="006C078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80" w:lineRule="exact"/>
              <w:jc w:val="both"/>
              <w:rPr>
                <w:rFonts w:ascii="Times New Roman" w:hAnsi="Times New Roman" w:cs="Times New Roman"/>
                <w:sz w:val="28"/>
                <w:szCs w:val="28"/>
                <w:lang w:eastAsia="ar-SA"/>
              </w:rPr>
            </w:pPr>
            <w:r w:rsidRPr="00551AD7">
              <w:rPr>
                <w:rFonts w:ascii="Times New Roman" w:hAnsi="Times New Roman" w:cs="Times New Roman"/>
                <w:sz w:val="28"/>
                <w:szCs w:val="28"/>
                <w:lang w:eastAsia="ar-SA"/>
              </w:rPr>
              <w:t xml:space="preserve">Главный специалист администрации </w:t>
            </w:r>
            <w:r w:rsidR="006C0784">
              <w:rPr>
                <w:rFonts w:ascii="Times New Roman" w:hAnsi="Times New Roman" w:cs="Times New Roman"/>
                <w:sz w:val="28"/>
                <w:szCs w:val="28"/>
                <w:lang w:eastAsia="ar-SA"/>
              </w:rPr>
              <w:t>Зоркинского</w:t>
            </w:r>
            <w:r w:rsidRPr="00551AD7">
              <w:rPr>
                <w:rFonts w:ascii="Times New Roman" w:hAnsi="Times New Roman" w:cs="Times New Roman"/>
                <w:sz w:val="28"/>
                <w:szCs w:val="28"/>
                <w:lang w:eastAsia="ar-SA"/>
              </w:rPr>
              <w:t xml:space="preserve"> муниципального образования</w:t>
            </w:r>
            <w:r w:rsidR="001D0FAD">
              <w:rPr>
                <w:rFonts w:ascii="Times New Roman" w:hAnsi="Times New Roman" w:cs="Times New Roman"/>
                <w:sz w:val="28"/>
                <w:szCs w:val="28"/>
                <w:lang w:eastAsia="ar-SA"/>
              </w:rPr>
              <w:t>,</w:t>
            </w:r>
          </w:p>
        </w:tc>
      </w:tr>
      <w:tr w:rsidR="00551AD7" w:rsidRPr="00551AD7" w:rsidTr="000B4BEF">
        <w:trPr>
          <w:cantSplit/>
        </w:trPr>
        <w:tc>
          <w:tcPr>
            <w:tcW w:w="2977" w:type="dxa"/>
            <w:shd w:val="clear" w:color="auto" w:fill="auto"/>
          </w:tcPr>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p w:rsidR="00551AD7" w:rsidRPr="00551AD7" w:rsidRDefault="006C0784" w:rsidP="000B4BEF">
            <w:pPr>
              <w:suppressAutoHyphens/>
              <w:snapToGrid w:val="0"/>
              <w:spacing w:after="0" w:line="280" w:lineRule="exact"/>
              <w:rPr>
                <w:rFonts w:ascii="Times New Roman" w:hAnsi="Times New Roman" w:cs="Times New Roman"/>
                <w:sz w:val="28"/>
                <w:szCs w:val="28"/>
                <w:lang w:eastAsia="ar-SA"/>
              </w:rPr>
            </w:pPr>
            <w:r>
              <w:rPr>
                <w:rFonts w:ascii="Times New Roman" w:hAnsi="Times New Roman" w:cs="Times New Roman"/>
                <w:sz w:val="28"/>
                <w:szCs w:val="28"/>
                <w:lang w:eastAsia="ar-SA"/>
              </w:rPr>
              <w:t>Колесникова Татьяна Ивановна</w:t>
            </w:r>
          </w:p>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tc>
        <w:tc>
          <w:tcPr>
            <w:tcW w:w="6191" w:type="dxa"/>
            <w:shd w:val="clear" w:color="auto" w:fill="auto"/>
          </w:tcPr>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p w:rsidR="00551AD7" w:rsidRPr="00551AD7" w:rsidRDefault="006C0784" w:rsidP="000B4BEF">
            <w:pPr>
              <w:suppressAutoHyphens/>
              <w:snapToGrid w:val="0"/>
              <w:spacing w:after="0" w:line="280" w:lineRule="exact"/>
              <w:rPr>
                <w:rFonts w:ascii="Times New Roman" w:hAnsi="Times New Roman" w:cs="Times New Roman"/>
                <w:sz w:val="28"/>
                <w:szCs w:val="28"/>
                <w:lang w:eastAsia="ar-SA"/>
              </w:rPr>
            </w:pPr>
            <w:r w:rsidRPr="00551AD7">
              <w:rPr>
                <w:rFonts w:ascii="Times New Roman" w:hAnsi="Times New Roman" w:cs="Times New Roman"/>
                <w:sz w:val="28"/>
                <w:szCs w:val="28"/>
                <w:lang w:eastAsia="ar-SA"/>
              </w:rPr>
              <w:t xml:space="preserve">Главный специалист администрации </w:t>
            </w:r>
            <w:r>
              <w:rPr>
                <w:rFonts w:ascii="Times New Roman" w:hAnsi="Times New Roman" w:cs="Times New Roman"/>
                <w:sz w:val="28"/>
                <w:szCs w:val="28"/>
                <w:lang w:eastAsia="ar-SA"/>
              </w:rPr>
              <w:t>Зоркинского</w:t>
            </w:r>
            <w:r w:rsidRPr="00551AD7">
              <w:rPr>
                <w:rFonts w:ascii="Times New Roman" w:hAnsi="Times New Roman" w:cs="Times New Roman"/>
                <w:sz w:val="28"/>
                <w:szCs w:val="28"/>
                <w:lang w:eastAsia="ar-SA"/>
              </w:rPr>
              <w:t xml:space="preserve"> муниципального образования</w:t>
            </w:r>
            <w:r w:rsidR="00551AD7" w:rsidRPr="00551AD7">
              <w:rPr>
                <w:rFonts w:ascii="Times New Roman" w:hAnsi="Times New Roman" w:cs="Times New Roman"/>
                <w:sz w:val="28"/>
                <w:szCs w:val="28"/>
                <w:lang w:eastAsia="ar-SA"/>
              </w:rPr>
              <w:t>, секретарь комиссии</w:t>
            </w:r>
            <w:r>
              <w:rPr>
                <w:rFonts w:ascii="Times New Roman" w:hAnsi="Times New Roman" w:cs="Times New Roman"/>
                <w:sz w:val="28"/>
                <w:szCs w:val="28"/>
                <w:lang w:eastAsia="ar-SA"/>
              </w:rPr>
              <w:t xml:space="preserve"> </w:t>
            </w:r>
          </w:p>
        </w:tc>
      </w:tr>
      <w:tr w:rsidR="00551AD7" w:rsidRPr="00551AD7" w:rsidTr="000B4BEF">
        <w:trPr>
          <w:cantSplit/>
        </w:trPr>
        <w:tc>
          <w:tcPr>
            <w:tcW w:w="2977" w:type="dxa"/>
            <w:shd w:val="clear" w:color="auto" w:fill="auto"/>
          </w:tcPr>
          <w:p w:rsidR="00551AD7" w:rsidRPr="00551AD7" w:rsidRDefault="00551AD7" w:rsidP="000B4BEF">
            <w:pPr>
              <w:suppressAutoHyphens/>
              <w:snapToGrid w:val="0"/>
              <w:spacing w:after="0" w:line="240" w:lineRule="auto"/>
              <w:rPr>
                <w:rFonts w:ascii="Times New Roman" w:hAnsi="Times New Roman" w:cs="Times New Roman"/>
                <w:sz w:val="28"/>
                <w:szCs w:val="28"/>
                <w:lang w:eastAsia="ar-SA"/>
              </w:rPr>
            </w:pPr>
            <w:r w:rsidRPr="00551AD7">
              <w:rPr>
                <w:rFonts w:ascii="Times New Roman" w:hAnsi="Times New Roman" w:cs="Times New Roman"/>
                <w:sz w:val="28"/>
                <w:szCs w:val="28"/>
                <w:lang w:eastAsia="ar-SA"/>
              </w:rPr>
              <w:t>Члены  комиссии:</w:t>
            </w:r>
          </w:p>
        </w:tc>
        <w:tc>
          <w:tcPr>
            <w:tcW w:w="6191" w:type="dxa"/>
            <w:shd w:val="clear" w:color="auto" w:fill="auto"/>
          </w:tcPr>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tc>
      </w:tr>
      <w:tr w:rsidR="00551AD7" w:rsidRPr="00551AD7" w:rsidTr="000B4BEF">
        <w:trPr>
          <w:cantSplit/>
        </w:trPr>
        <w:tc>
          <w:tcPr>
            <w:tcW w:w="2977" w:type="dxa"/>
            <w:shd w:val="clear" w:color="auto" w:fill="auto"/>
          </w:tcPr>
          <w:p w:rsidR="00551AD7" w:rsidRPr="00551AD7" w:rsidRDefault="00551AD7" w:rsidP="000B4BEF">
            <w:pPr>
              <w:suppressAutoHyphens/>
              <w:snapToGrid w:val="0"/>
              <w:spacing w:after="0" w:line="240" w:lineRule="auto"/>
              <w:rPr>
                <w:rFonts w:ascii="Times New Roman" w:hAnsi="Times New Roman" w:cs="Times New Roman"/>
                <w:sz w:val="28"/>
                <w:szCs w:val="28"/>
                <w:lang w:eastAsia="ar-SA"/>
              </w:rPr>
            </w:pPr>
          </w:p>
          <w:p w:rsidR="00551AD7" w:rsidRPr="00551AD7" w:rsidRDefault="006C0784" w:rsidP="000B4BEF">
            <w:pPr>
              <w:suppressAutoHyphens/>
              <w:snapToGrid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lang w:eastAsia="ar-SA"/>
              </w:rPr>
              <w:t>Глинская Татьяна Владимировна</w:t>
            </w:r>
          </w:p>
        </w:tc>
        <w:tc>
          <w:tcPr>
            <w:tcW w:w="6191" w:type="dxa"/>
            <w:shd w:val="clear" w:color="auto" w:fill="auto"/>
          </w:tcPr>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p w:rsidR="00551AD7" w:rsidRPr="00551AD7" w:rsidRDefault="006C0784" w:rsidP="000B4BEF">
            <w:pPr>
              <w:suppressAutoHyphens/>
              <w:snapToGrid w:val="0"/>
              <w:spacing w:after="0" w:line="280" w:lineRule="exact"/>
              <w:rPr>
                <w:rFonts w:ascii="Times New Roman" w:hAnsi="Times New Roman" w:cs="Times New Roman"/>
                <w:sz w:val="28"/>
                <w:szCs w:val="28"/>
                <w:lang w:eastAsia="ar-SA"/>
              </w:rPr>
            </w:pPr>
            <w:r>
              <w:rPr>
                <w:rFonts w:ascii="Times New Roman" w:hAnsi="Times New Roman" w:cs="Times New Roman"/>
                <w:sz w:val="28"/>
                <w:szCs w:val="28"/>
                <w:lang w:eastAsia="ar-SA"/>
              </w:rPr>
              <w:t xml:space="preserve">Ведущий </w:t>
            </w:r>
            <w:r w:rsidRPr="00551AD7">
              <w:rPr>
                <w:rFonts w:ascii="Times New Roman" w:hAnsi="Times New Roman" w:cs="Times New Roman"/>
                <w:sz w:val="28"/>
                <w:szCs w:val="28"/>
                <w:lang w:eastAsia="ar-SA"/>
              </w:rPr>
              <w:t xml:space="preserve"> специалист администрации </w:t>
            </w:r>
            <w:r>
              <w:rPr>
                <w:rFonts w:ascii="Times New Roman" w:hAnsi="Times New Roman" w:cs="Times New Roman"/>
                <w:sz w:val="28"/>
                <w:szCs w:val="28"/>
                <w:lang w:eastAsia="ar-SA"/>
              </w:rPr>
              <w:t>Зоркинского</w:t>
            </w:r>
            <w:r w:rsidRPr="00551AD7">
              <w:rPr>
                <w:rFonts w:ascii="Times New Roman" w:hAnsi="Times New Roman" w:cs="Times New Roman"/>
                <w:sz w:val="28"/>
                <w:szCs w:val="28"/>
                <w:lang w:eastAsia="ar-SA"/>
              </w:rPr>
              <w:t xml:space="preserve"> муниципального образования</w:t>
            </w:r>
            <w:r w:rsidR="001D0FAD">
              <w:rPr>
                <w:rFonts w:ascii="Times New Roman" w:hAnsi="Times New Roman" w:cs="Times New Roman"/>
                <w:sz w:val="28"/>
                <w:szCs w:val="28"/>
                <w:lang w:eastAsia="ar-SA"/>
              </w:rPr>
              <w:t>,</w:t>
            </w:r>
          </w:p>
        </w:tc>
      </w:tr>
      <w:tr w:rsidR="00551AD7" w:rsidRPr="00551AD7" w:rsidTr="000B4BEF">
        <w:trPr>
          <w:cantSplit/>
        </w:trPr>
        <w:tc>
          <w:tcPr>
            <w:tcW w:w="2977" w:type="dxa"/>
            <w:shd w:val="clear" w:color="auto" w:fill="auto"/>
          </w:tcPr>
          <w:p w:rsidR="00551AD7" w:rsidRPr="00551AD7" w:rsidRDefault="00551AD7" w:rsidP="000B4BEF">
            <w:pPr>
              <w:suppressAutoHyphens/>
              <w:snapToGrid w:val="0"/>
              <w:spacing w:after="0" w:line="240" w:lineRule="auto"/>
              <w:rPr>
                <w:rFonts w:ascii="Times New Roman" w:hAnsi="Times New Roman" w:cs="Times New Roman"/>
                <w:sz w:val="28"/>
                <w:szCs w:val="28"/>
                <w:lang w:eastAsia="ar-SA"/>
              </w:rPr>
            </w:pPr>
          </w:p>
        </w:tc>
        <w:tc>
          <w:tcPr>
            <w:tcW w:w="6191" w:type="dxa"/>
            <w:shd w:val="clear" w:color="auto" w:fill="auto"/>
          </w:tcPr>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tc>
      </w:tr>
      <w:tr w:rsidR="00551AD7" w:rsidRPr="00551AD7" w:rsidTr="000B4BEF">
        <w:trPr>
          <w:cantSplit/>
        </w:trPr>
        <w:tc>
          <w:tcPr>
            <w:tcW w:w="2977" w:type="dxa"/>
            <w:shd w:val="clear" w:color="auto" w:fill="auto"/>
          </w:tcPr>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r w:rsidRPr="00551AD7">
              <w:rPr>
                <w:rFonts w:ascii="Times New Roman" w:hAnsi="Times New Roman" w:cs="Times New Roman"/>
                <w:sz w:val="28"/>
                <w:szCs w:val="28"/>
                <w:lang w:eastAsia="ar-SA"/>
              </w:rPr>
              <w:t>Кобзев Дмитрий</w:t>
            </w:r>
          </w:p>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r w:rsidRPr="00551AD7">
              <w:rPr>
                <w:rFonts w:ascii="Times New Roman" w:hAnsi="Times New Roman" w:cs="Times New Roman"/>
                <w:sz w:val="28"/>
                <w:szCs w:val="28"/>
                <w:lang w:eastAsia="ar-SA"/>
              </w:rPr>
              <w:t xml:space="preserve">Олегович </w:t>
            </w:r>
          </w:p>
        </w:tc>
        <w:tc>
          <w:tcPr>
            <w:tcW w:w="6191" w:type="dxa"/>
            <w:shd w:val="clear" w:color="auto" w:fill="auto"/>
          </w:tcPr>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p>
          <w:p w:rsidR="00551AD7" w:rsidRPr="00551AD7" w:rsidRDefault="00551AD7" w:rsidP="000B4BEF">
            <w:pPr>
              <w:suppressAutoHyphens/>
              <w:snapToGrid w:val="0"/>
              <w:spacing w:after="0" w:line="280" w:lineRule="exact"/>
              <w:rPr>
                <w:rFonts w:ascii="Times New Roman" w:hAnsi="Times New Roman" w:cs="Times New Roman"/>
                <w:sz w:val="28"/>
                <w:szCs w:val="28"/>
                <w:lang w:eastAsia="ar-SA"/>
              </w:rPr>
            </w:pPr>
            <w:r w:rsidRPr="00551AD7">
              <w:rPr>
                <w:rFonts w:ascii="Times New Roman" w:hAnsi="Times New Roman" w:cs="Times New Roman"/>
                <w:sz w:val="28"/>
                <w:szCs w:val="28"/>
                <w:lang w:eastAsia="ar-SA"/>
              </w:rPr>
              <w:t>Главный специалист отдела по земельным отношениям управления земельно-имущественных отношений администрации Марксовского муниципального района (по согласованию)</w:t>
            </w:r>
          </w:p>
        </w:tc>
      </w:tr>
    </w:tbl>
    <w:p w:rsidR="00551AD7" w:rsidRPr="00551AD7" w:rsidRDefault="00551AD7" w:rsidP="00551AD7">
      <w:pPr>
        <w:spacing w:after="0" w:line="240" w:lineRule="auto"/>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p>
    <w:p w:rsidR="006C0784" w:rsidRPr="00551AD7" w:rsidRDefault="006C0784" w:rsidP="006C0784">
      <w:pPr>
        <w:spacing w:after="0" w:line="240" w:lineRule="exact"/>
        <w:jc w:val="both"/>
        <w:rPr>
          <w:rFonts w:ascii="Times New Roman" w:hAnsi="Times New Roman" w:cs="Times New Roman"/>
          <w:sz w:val="28"/>
          <w:szCs w:val="28"/>
        </w:rPr>
      </w:pPr>
      <w:r w:rsidRPr="00551AD7">
        <w:rPr>
          <w:rFonts w:ascii="Times New Roman" w:hAnsi="Times New Roman" w:cs="Times New Roman"/>
          <w:sz w:val="28"/>
          <w:szCs w:val="28"/>
        </w:rPr>
        <w:t xml:space="preserve">Глава </w:t>
      </w:r>
      <w:r>
        <w:rPr>
          <w:rFonts w:ascii="Times New Roman" w:hAnsi="Times New Roman" w:cs="Times New Roman"/>
          <w:sz w:val="28"/>
          <w:szCs w:val="28"/>
        </w:rPr>
        <w:t>Зоркинского</w:t>
      </w:r>
    </w:p>
    <w:p w:rsidR="006C0784" w:rsidRDefault="006C0784" w:rsidP="006C0784">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м</w:t>
      </w:r>
      <w:r w:rsidRPr="00551AD7">
        <w:rPr>
          <w:rFonts w:ascii="Times New Roman" w:hAnsi="Times New Roman" w:cs="Times New Roman"/>
          <w:sz w:val="28"/>
          <w:szCs w:val="28"/>
        </w:rPr>
        <w:t xml:space="preserve">униципального образования                               </w:t>
      </w:r>
      <w:r>
        <w:rPr>
          <w:rFonts w:ascii="Times New Roman" w:hAnsi="Times New Roman" w:cs="Times New Roman"/>
          <w:sz w:val="28"/>
          <w:szCs w:val="28"/>
        </w:rPr>
        <w:t xml:space="preserve">       </w:t>
      </w:r>
      <w:r w:rsidRPr="00551AD7">
        <w:rPr>
          <w:rFonts w:ascii="Times New Roman" w:hAnsi="Times New Roman" w:cs="Times New Roman"/>
          <w:sz w:val="28"/>
          <w:szCs w:val="28"/>
        </w:rPr>
        <w:t xml:space="preserve">   </w:t>
      </w:r>
      <w:r>
        <w:rPr>
          <w:rFonts w:ascii="Times New Roman" w:hAnsi="Times New Roman" w:cs="Times New Roman"/>
          <w:sz w:val="28"/>
          <w:szCs w:val="28"/>
        </w:rPr>
        <w:t>Е.С.Пономарева</w:t>
      </w:r>
      <w:r w:rsidRPr="00551AD7">
        <w:rPr>
          <w:rFonts w:ascii="Times New Roman" w:hAnsi="Times New Roman" w:cs="Times New Roman"/>
          <w:sz w:val="28"/>
          <w:szCs w:val="28"/>
        </w:rPr>
        <w:t xml:space="preserve">          </w:t>
      </w:r>
    </w:p>
    <w:p w:rsidR="006C0784" w:rsidRDefault="006C0784" w:rsidP="006C0784">
      <w:pPr>
        <w:spacing w:after="0" w:line="240" w:lineRule="exact"/>
        <w:jc w:val="both"/>
        <w:rPr>
          <w:rFonts w:ascii="Times New Roman" w:hAnsi="Times New Roman" w:cs="Times New Roman"/>
          <w:sz w:val="28"/>
          <w:szCs w:val="28"/>
        </w:rPr>
      </w:pPr>
    </w:p>
    <w:p w:rsidR="00551AD7" w:rsidRPr="00551AD7" w:rsidRDefault="006C0784" w:rsidP="00551AD7">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exact"/>
        <w:jc w:val="center"/>
        <w:rPr>
          <w:rFonts w:ascii="Times New Roman" w:hAnsi="Times New Roman" w:cs="Times New Roman"/>
          <w:sz w:val="28"/>
          <w:szCs w:val="28"/>
        </w:rPr>
      </w:pPr>
    </w:p>
    <w:p w:rsidR="00551AD7" w:rsidRPr="00551AD7" w:rsidRDefault="00551AD7" w:rsidP="00551AD7">
      <w:pPr>
        <w:spacing w:after="0" w:line="240" w:lineRule="auto"/>
        <w:rPr>
          <w:rFonts w:ascii="Times New Roman" w:hAnsi="Times New Roman" w:cs="Times New Roman"/>
          <w:sz w:val="28"/>
          <w:szCs w:val="28"/>
        </w:rPr>
      </w:pPr>
    </w:p>
    <w:p w:rsidR="00F419D5" w:rsidRPr="00551AD7" w:rsidRDefault="00F419D5">
      <w:pPr>
        <w:rPr>
          <w:rFonts w:ascii="Times New Roman" w:hAnsi="Times New Roman" w:cs="Times New Roman"/>
          <w:sz w:val="28"/>
          <w:szCs w:val="28"/>
        </w:rPr>
      </w:pPr>
    </w:p>
    <w:sectPr w:rsidR="00F419D5" w:rsidRPr="00551AD7" w:rsidSect="00551AD7">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E0DB8"/>
    <w:multiLevelType w:val="multilevel"/>
    <w:tmpl w:val="ECC041FE"/>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
    <w:nsid w:val="71174B5F"/>
    <w:multiLevelType w:val="multilevel"/>
    <w:tmpl w:val="87F09F68"/>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551AD7"/>
    <w:rsid w:val="000E25DF"/>
    <w:rsid w:val="001D0FAD"/>
    <w:rsid w:val="00551AD7"/>
    <w:rsid w:val="006C0784"/>
    <w:rsid w:val="00B76888"/>
    <w:rsid w:val="00C05278"/>
    <w:rsid w:val="00C351BF"/>
    <w:rsid w:val="00D97C89"/>
    <w:rsid w:val="00EE0CC9"/>
    <w:rsid w:val="00F419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2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551AD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3">
    <w:name w:val="Body Text"/>
    <w:basedOn w:val="a"/>
    <w:link w:val="a4"/>
    <w:rsid w:val="00551AD7"/>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551AD7"/>
    <w:rPr>
      <w:rFonts w:ascii="Times New Roman" w:eastAsia="Times New Roman" w:hAnsi="Times New Roman" w:cs="Times New Roman"/>
      <w:sz w:val="20"/>
      <w:szCs w:val="20"/>
      <w:lang w:eastAsia="ar-SA"/>
    </w:rPr>
  </w:style>
  <w:style w:type="paragraph" w:styleId="a5">
    <w:name w:val="Balloon Text"/>
    <w:basedOn w:val="a"/>
    <w:link w:val="a6"/>
    <w:uiPriority w:val="99"/>
    <w:semiHidden/>
    <w:unhideWhenUsed/>
    <w:rsid w:val="00B7688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6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2201</Words>
  <Characters>12547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cp:revision>
  <cp:lastPrinted>2020-03-06T05:14:00Z</cp:lastPrinted>
  <dcterms:created xsi:type="dcterms:W3CDTF">2020-03-05T11:54:00Z</dcterms:created>
  <dcterms:modified xsi:type="dcterms:W3CDTF">2020-03-06T05:15:00Z</dcterms:modified>
</cp:coreProperties>
</file>