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AA" w:rsidRDefault="00DF3FAA" w:rsidP="00DF3FA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  <w:r>
        <w:rPr>
          <w:rFonts w:ascii="Times New Roman" w:hAnsi="Times New Roman"/>
          <w:b/>
          <w:color w:val="000000"/>
          <w:kern w:val="36"/>
          <w:sz w:val="24"/>
          <w:szCs w:val="24"/>
        </w:rPr>
        <w:t xml:space="preserve">СОВЕТ </w:t>
      </w:r>
    </w:p>
    <w:p w:rsidR="00DF3FAA" w:rsidRDefault="00DF3FAA" w:rsidP="00DF3FA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  <w:r>
        <w:rPr>
          <w:rFonts w:ascii="Times New Roman" w:hAnsi="Times New Roman"/>
          <w:b/>
          <w:color w:val="000000"/>
          <w:kern w:val="36"/>
          <w:sz w:val="24"/>
          <w:szCs w:val="24"/>
        </w:rPr>
        <w:t>ЗОРКИНСКОГО МУНИЦИПАЛЬНОГО ОБРАЗОВАНИЯ МАРКСОВСКОГО МУНИЦИПАЛЬНОГО РАЙОНА САРАТОВСКОЙ ОБЛАСТИ</w:t>
      </w:r>
    </w:p>
    <w:p w:rsidR="00DF3FAA" w:rsidRDefault="00DF3FAA" w:rsidP="00DF3FA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</w:p>
    <w:p w:rsidR="00DF3FAA" w:rsidRDefault="00DF3FAA" w:rsidP="00DF3FAA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  <w:r>
        <w:rPr>
          <w:rFonts w:ascii="Times New Roman" w:hAnsi="Times New Roman"/>
          <w:b/>
          <w:color w:val="000000"/>
          <w:kern w:val="36"/>
          <w:sz w:val="24"/>
          <w:szCs w:val="24"/>
        </w:rPr>
        <w:t>РЕШЕНИЕ</w:t>
      </w:r>
    </w:p>
    <w:p w:rsidR="00DF3FAA" w:rsidRDefault="00DF3FAA" w:rsidP="00DF3FAA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От </w:t>
      </w:r>
      <w:r w:rsidR="00012F2D">
        <w:rPr>
          <w:rFonts w:ascii="Times New Roman" w:hAnsi="Times New Roman"/>
          <w:color w:val="000000"/>
          <w:kern w:val="36"/>
          <w:sz w:val="28"/>
          <w:szCs w:val="28"/>
        </w:rPr>
        <w:t xml:space="preserve">  31.01.2020 г.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№</w:t>
      </w:r>
      <w:r w:rsidR="00012F2D">
        <w:rPr>
          <w:rFonts w:ascii="Times New Roman" w:hAnsi="Times New Roman"/>
          <w:color w:val="000000"/>
          <w:kern w:val="36"/>
          <w:sz w:val="28"/>
          <w:szCs w:val="28"/>
        </w:rPr>
        <w:t xml:space="preserve">  26/92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О внесении изменения в решение Совета 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Зоркинского муниципального образования 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Марксовского муниципального района Саратовской области 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от 24 ноября 2017 г. № 72/190  «Об установлении 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налога на имущество физических лиц 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в Зоркинском муниципальном образовании» </w:t>
      </w:r>
    </w:p>
    <w:p w:rsidR="00DF3FAA" w:rsidRDefault="00DF3FAA" w:rsidP="00DF3F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DF3FAA" w:rsidRDefault="00DF3FAA" w:rsidP="00DF3F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Налоговым кодексом РФ, Федеральным законом от 3 августа 2018 года № 334-ФЗ № «О внесении изменений в статью 52 части первой и часть вторую Налогового кодекса Российской Федерации», руководствуясь Уставом Зоркинского муниципального образования Марксовского муниципального района Саратовской области,  Совет Зоркинского 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 Саратовской области   </w:t>
      </w:r>
    </w:p>
    <w:p w:rsidR="00DF3FAA" w:rsidRDefault="00DF3FAA" w:rsidP="00DF3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DF3FAA" w:rsidRDefault="00DF3FAA" w:rsidP="00DF3FA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Внести в  </w:t>
      </w:r>
      <w:r>
        <w:rPr>
          <w:rFonts w:ascii="Times New Roman" w:hAnsi="Times New Roman"/>
          <w:kern w:val="36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Зоркинского муниципального образования Марксовского муниципального района Саратовской области   </w:t>
      </w:r>
      <w:r>
        <w:rPr>
          <w:rFonts w:ascii="Times New Roman" w:hAnsi="Times New Roman"/>
          <w:color w:val="000000"/>
          <w:kern w:val="36"/>
          <w:sz w:val="28"/>
          <w:szCs w:val="28"/>
        </w:rPr>
        <w:t>от 24 ноября 2017 г. № 72/190 «Об установлении налога на имущество физических лиц в Зоркинском муниципальном образовании» следующее изменение</w:t>
      </w:r>
      <w:r>
        <w:rPr>
          <w:rFonts w:ascii="Times New Roman" w:hAnsi="Times New Roman"/>
          <w:sz w:val="28"/>
          <w:szCs w:val="28"/>
        </w:rPr>
        <w:t>:</w:t>
      </w: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подпункт 1 пункта 3 решения</w:t>
      </w:r>
      <w:r>
        <w:rPr>
          <w:rFonts w:ascii="Times New Roman" w:hAnsi="Times New Roman"/>
          <w:kern w:val="36"/>
          <w:sz w:val="28"/>
          <w:szCs w:val="28"/>
        </w:rPr>
        <w:t xml:space="preserve"> изложить в следующей редакции:</w:t>
      </w:r>
    </w:p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0,3 процента в отношении:</w:t>
      </w:r>
    </w:p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жилых домов, частей жилых домов, квартир, частей квартир, комнат;</w:t>
      </w:r>
    </w:p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406214"/>
      <w:r>
        <w:rPr>
          <w:rFonts w:ascii="Times New Roman" w:hAnsi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bookmarkEnd w:id="0"/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гаражей и </w:t>
      </w:r>
      <w:proofErr w:type="spellStart"/>
      <w:r>
        <w:rPr>
          <w:rFonts w:ascii="Times New Roman" w:hAnsi="Times New Roman"/>
          <w:sz w:val="28"/>
          <w:szCs w:val="28"/>
        </w:rPr>
        <w:t>машино-мест</w:t>
      </w:r>
      <w:proofErr w:type="spellEnd"/>
      <w:r>
        <w:rPr>
          <w:rFonts w:ascii="Times New Roman" w:hAnsi="Times New Roman"/>
          <w:sz w:val="28"/>
          <w:szCs w:val="28"/>
        </w:rPr>
        <w:t xml:space="preserve">, в том числе расположенных в объектах налогообложения, указанных в </w:t>
      </w:r>
      <w:hyperlink r:id="rId4" w:anchor="sub_40622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подпункте 2</w:t>
        </w:r>
      </w:hyperlink>
      <w:r>
        <w:rPr>
          <w:rFonts w:ascii="Times New Roman" w:hAnsi="Times New Roman"/>
          <w:sz w:val="28"/>
          <w:szCs w:val="28"/>
        </w:rPr>
        <w:t xml:space="preserve"> пункта 3 настоящего решения;</w:t>
      </w:r>
    </w:p>
    <w:p w:rsidR="00DF3FAA" w:rsidRDefault="00DF3FAA" w:rsidP="00DF3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406216"/>
      <w:r>
        <w:rPr>
          <w:rFonts w:ascii="Times New Roman" w:hAnsi="Times New Roman"/>
          <w:sz w:val="28"/>
          <w:szCs w:val="28"/>
        </w:rPr>
        <w:t xml:space="preserve">хозяйственных строений или сооружений, площадь каждого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bookmarkEnd w:id="1"/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2. Настоящее решение вступает в силу со дня его официального опубликования и распространяется на правоотношения, возникшие с 01.01.2018 года.</w:t>
      </w:r>
    </w:p>
    <w:p w:rsidR="00DF3FAA" w:rsidRDefault="00DF3FAA" w:rsidP="00DF3FAA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подлежит официальному опубликованию.</w:t>
      </w:r>
    </w:p>
    <w:p w:rsidR="00DF3FAA" w:rsidRDefault="00DF3FAA" w:rsidP="00DF3FAA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Опубликовать настоящее решение в газете МУП ЕРМ СМИ «Воложка» и разместить на официальном сайте Зоркинского муниципального образования.</w:t>
      </w: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3FAA" w:rsidRDefault="00DF3FAA" w:rsidP="00DF3FA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Зоркинского</w:t>
      </w:r>
    </w:p>
    <w:p w:rsidR="00DF3FAA" w:rsidRDefault="00DF3FAA" w:rsidP="00DF3FAA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муниципального  образования                                            Е.С.Пономарева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 w:rsidR="00275B72" w:rsidRDefault="00275B72"/>
    <w:sectPr w:rsidR="00275B72" w:rsidSect="00DF3F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FAA"/>
    <w:rsid w:val="00012F2D"/>
    <w:rsid w:val="00275B72"/>
    <w:rsid w:val="0047520D"/>
    <w:rsid w:val="00D74694"/>
    <w:rsid w:val="00DF3FAA"/>
    <w:rsid w:val="00FB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F3FAA"/>
    <w:pPr>
      <w:ind w:left="720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semiHidden/>
    <w:unhideWhenUsed/>
    <w:rsid w:val="00DF3F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Desktop\&#1087;&#1088;&#1086;&#1082;&#1091;&#1088;&#1072;&#1090;&#1091;&#1088;&#1072;%202020%20&#1075;\&#1085;&#1072;&#1083;&#1086;&#1075;%20&#1085;&#1072;%20&#1080;&#1084;&#1091;&#1097;&#1077;&#1089;&#1090;&#1074;&#1086;%20&#1080;&#1079;&#1084;&#1077;&#1085;&#1077;&#1085;&#1080;&#1103;\&#1054;%20&#1085;&#1072;&#1083;&#1086;&#1075;&#1077;%20&#1085;&#1072;%20&#1080;&#1084;&#1091;&#1097;&#1077;&#1089;&#1090;&#1074;&#1086;%20&#1087;&#1088;&#1086;&#1077;&#1082;&#1090;%20&#1088;&#1077;&#1096;&#1077;&#1085;&#1080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2020-02-03T09:49:00Z</dcterms:created>
  <dcterms:modified xsi:type="dcterms:W3CDTF">2020-02-03T10:43:00Z</dcterms:modified>
</cp:coreProperties>
</file>