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C7" w:rsidRDefault="00346FC7" w:rsidP="00346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ЗОРКИНСКОГО  МУНИЦИПАЛЬНОГО  ОБРАЗОВАНИЯ</w:t>
      </w:r>
    </w:p>
    <w:p w:rsidR="00346FC7" w:rsidRDefault="00346FC7" w:rsidP="00346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МАРКСОВСКОГО  МУНИЦИПАЛЬНОГО  РАЙОНА  САРАТОВСКОЙ ОБЛАСТИ,</w:t>
      </w:r>
    </w:p>
    <w:p w:rsidR="00346FC7" w:rsidRDefault="00346FC7" w:rsidP="00346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FC7" w:rsidRDefault="00346FC7" w:rsidP="00346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46FC7" w:rsidRDefault="00346FC7" w:rsidP="0034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FC7" w:rsidRDefault="00346FC7" w:rsidP="0034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    </w:t>
      </w:r>
      <w:r w:rsidR="00F2103A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от</w:t>
      </w:r>
      <w:r w:rsidR="00F2103A">
        <w:rPr>
          <w:rFonts w:ascii="Times New Roman" w:hAnsi="Times New Roman" w:cs="Times New Roman"/>
          <w:sz w:val="28"/>
          <w:szCs w:val="28"/>
        </w:rPr>
        <w:t xml:space="preserve">  08.10.</w:t>
      </w:r>
      <w:r>
        <w:rPr>
          <w:rFonts w:ascii="Times New Roman" w:hAnsi="Times New Roman" w:cs="Times New Roman"/>
          <w:sz w:val="28"/>
          <w:szCs w:val="28"/>
        </w:rPr>
        <w:t xml:space="preserve"> .2021 г</w:t>
      </w:r>
    </w:p>
    <w:p w:rsidR="00346FC7" w:rsidRDefault="00346FC7" w:rsidP="0034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FC7" w:rsidRDefault="00346FC7" w:rsidP="0034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FC7" w:rsidRDefault="00346FC7" w:rsidP="0034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с внесении изменений в.постановление</w:t>
      </w:r>
      <w:r w:rsidR="00043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 21 от 23.04.2021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 утверждении положения о порядке размещения  нестационарных торговых объектов  на 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346FC7" w:rsidRDefault="00346FC7" w:rsidP="0034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FC7" w:rsidRDefault="00346FC7" w:rsidP="0034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FC7" w:rsidRDefault="00346FC7" w:rsidP="0034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 с Федеральным  законом от 06.10.2003 г. № 131-ФЗ «Об общих принципах организации 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 законом от 28ю12.2009 г. № 381-ФЗ «Об основах государственного  регулирования торговой деятельности в Российской Федерации»,  постановлением Правительства  Саратовской области от 24.06.2021 г  .№ 482-П  ,  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346FC7" w:rsidRDefault="00346FC7" w:rsidP="0034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FC7" w:rsidRDefault="00346FC7" w:rsidP="0034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6FC7" w:rsidRDefault="00346FC7" w:rsidP="0034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FC7" w:rsidRDefault="00346FC7" w:rsidP="00346FC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изменения  в Положение о порядке  размещения нестационарных торговых объектов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принять его в новой редакции.</w:t>
      </w:r>
    </w:p>
    <w:p w:rsidR="00346FC7" w:rsidRDefault="00346FC7" w:rsidP="00346FC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№ 1</w:t>
      </w:r>
    </w:p>
    <w:p w:rsidR="00346FC7" w:rsidRDefault="00346FC7" w:rsidP="00346FC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FC7" w:rsidRPr="008660CC" w:rsidRDefault="00346FC7" w:rsidP="00346FC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660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0C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46FC7" w:rsidRDefault="00346FC7" w:rsidP="0034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FC7" w:rsidRDefault="00346FC7" w:rsidP="0034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FC7" w:rsidRDefault="00346FC7" w:rsidP="0034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</w:p>
    <w:p w:rsidR="00346FC7" w:rsidRDefault="00346FC7" w:rsidP="0034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Е.С.Пономарева</w:t>
      </w:r>
    </w:p>
    <w:p w:rsidR="00346FC7" w:rsidRDefault="00346FC7" w:rsidP="00346FC7">
      <w:pPr>
        <w:pStyle w:val="1"/>
        <w:shd w:val="clear" w:color="auto" w:fill="auto"/>
        <w:tabs>
          <w:tab w:val="left" w:pos="5122"/>
        </w:tabs>
        <w:spacing w:after="560"/>
        <w:rPr>
          <w:color w:val="000000"/>
        </w:rPr>
      </w:pPr>
    </w:p>
    <w:p w:rsidR="00346FC7" w:rsidRDefault="00346FC7" w:rsidP="00346FC7">
      <w:pPr>
        <w:pStyle w:val="1"/>
        <w:shd w:val="clear" w:color="auto" w:fill="auto"/>
        <w:spacing w:line="276" w:lineRule="auto"/>
        <w:rPr>
          <w:color w:val="000000"/>
        </w:rPr>
      </w:pPr>
    </w:p>
    <w:p w:rsidR="00346FC7" w:rsidRDefault="00346FC7" w:rsidP="00346FC7">
      <w:pPr>
        <w:pStyle w:val="1"/>
        <w:shd w:val="clear" w:color="auto" w:fill="auto"/>
        <w:spacing w:line="276" w:lineRule="auto"/>
        <w:jc w:val="center"/>
        <w:rPr>
          <w:color w:val="000000"/>
        </w:rPr>
      </w:pPr>
    </w:p>
    <w:p w:rsidR="00346FC7" w:rsidRDefault="00346FC7" w:rsidP="00346FC7">
      <w:pPr>
        <w:pStyle w:val="1"/>
        <w:shd w:val="clear" w:color="auto" w:fill="auto"/>
        <w:spacing w:line="276" w:lineRule="auto"/>
        <w:jc w:val="center"/>
        <w:rPr>
          <w:color w:val="000000"/>
        </w:rPr>
      </w:pPr>
    </w:p>
    <w:p w:rsidR="00043773" w:rsidRDefault="00043773" w:rsidP="00346FC7">
      <w:pPr>
        <w:pStyle w:val="1"/>
        <w:shd w:val="clear" w:color="auto" w:fill="auto"/>
        <w:spacing w:line="276" w:lineRule="auto"/>
        <w:jc w:val="center"/>
        <w:rPr>
          <w:color w:val="000000"/>
        </w:rPr>
      </w:pPr>
    </w:p>
    <w:p w:rsidR="00346FC7" w:rsidRDefault="00346FC7" w:rsidP="00346FC7">
      <w:pPr>
        <w:pStyle w:val="1"/>
        <w:shd w:val="clear" w:color="auto" w:fill="auto"/>
        <w:spacing w:line="276" w:lineRule="auto"/>
        <w:jc w:val="center"/>
        <w:rPr>
          <w:color w:val="000000"/>
        </w:rPr>
      </w:pPr>
      <w:r>
        <w:rPr>
          <w:color w:val="000000"/>
        </w:rPr>
        <w:lastRenderedPageBreak/>
        <w:t xml:space="preserve">приложение к постановлению №    </w:t>
      </w:r>
      <w:r w:rsidR="00F2103A">
        <w:rPr>
          <w:color w:val="000000"/>
        </w:rPr>
        <w:t>61</w:t>
      </w:r>
      <w:r>
        <w:rPr>
          <w:color w:val="000000"/>
        </w:rPr>
        <w:t xml:space="preserve">       от  </w:t>
      </w:r>
      <w:r w:rsidR="00F2103A">
        <w:rPr>
          <w:color w:val="000000"/>
        </w:rPr>
        <w:t>08.10.</w:t>
      </w:r>
      <w:r>
        <w:rPr>
          <w:color w:val="000000"/>
        </w:rPr>
        <w:t xml:space="preserve">  2021 г.</w:t>
      </w:r>
    </w:p>
    <w:p w:rsidR="00346FC7" w:rsidRDefault="00346FC7" w:rsidP="00346FC7">
      <w:pPr>
        <w:pStyle w:val="1"/>
        <w:shd w:val="clear" w:color="auto" w:fill="auto"/>
        <w:spacing w:line="276" w:lineRule="auto"/>
        <w:jc w:val="center"/>
      </w:pPr>
      <w:r>
        <w:rPr>
          <w:color w:val="000000"/>
        </w:rPr>
        <w:t>Положение,</w:t>
      </w:r>
    </w:p>
    <w:p w:rsidR="00346FC7" w:rsidRDefault="00346FC7" w:rsidP="00346FC7">
      <w:pPr>
        <w:pStyle w:val="1"/>
        <w:shd w:val="clear" w:color="auto" w:fill="auto"/>
        <w:spacing w:line="276" w:lineRule="auto"/>
      </w:pPr>
      <w:r>
        <w:rPr>
          <w:color w:val="000000"/>
        </w:rPr>
        <w:t>о размещении нестационарных торговых объектов, расположенных н</w:t>
      </w:r>
      <w:r w:rsidR="00F2103A">
        <w:rPr>
          <w:color w:val="000000"/>
        </w:rPr>
        <w:t>а</w:t>
      </w:r>
      <w:r>
        <w:rPr>
          <w:color w:val="000000"/>
        </w:rPr>
        <w:t xml:space="preserve"> территории </w:t>
      </w:r>
      <w:proofErr w:type="spellStart"/>
      <w:r>
        <w:rPr>
          <w:color w:val="000000"/>
        </w:rPr>
        <w:t>Зоркинского</w:t>
      </w:r>
      <w:proofErr w:type="spellEnd"/>
      <w:r>
        <w:rPr>
          <w:color w:val="000000"/>
        </w:rPr>
        <w:t xml:space="preserve"> муниципального образования</w:t>
      </w:r>
    </w:p>
    <w:p w:rsidR="00346FC7" w:rsidRDefault="00346FC7" w:rsidP="00346FC7">
      <w:pPr>
        <w:pStyle w:val="1"/>
        <w:numPr>
          <w:ilvl w:val="0"/>
          <w:numId w:val="1"/>
        </w:numPr>
        <w:shd w:val="clear" w:color="auto" w:fill="auto"/>
        <w:tabs>
          <w:tab w:val="left" w:pos="682"/>
        </w:tabs>
        <w:spacing w:line="276" w:lineRule="auto"/>
        <w:ind w:firstLine="420"/>
      </w:pPr>
      <w:r>
        <w:rPr>
          <w:color w:val="000000"/>
        </w:rPr>
        <w:t xml:space="preserve">Настоящее положение определяет порядок размещения нестационарных торговых объектов, расположенных   на территории </w:t>
      </w:r>
      <w:proofErr w:type="spellStart"/>
      <w:r>
        <w:rPr>
          <w:color w:val="000000"/>
        </w:rPr>
        <w:t>Зоркинского</w:t>
      </w:r>
      <w:proofErr w:type="spellEnd"/>
      <w:r>
        <w:rPr>
          <w:color w:val="000000"/>
        </w:rPr>
        <w:t xml:space="preserve"> муниципального образования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целями которого являются:</w:t>
      </w:r>
    </w:p>
    <w:p w:rsidR="00346FC7" w:rsidRDefault="00951894" w:rsidP="00346FC7">
      <w:pPr>
        <w:pStyle w:val="1"/>
        <w:numPr>
          <w:ilvl w:val="0"/>
          <w:numId w:val="2"/>
        </w:numPr>
        <w:shd w:val="clear" w:color="auto" w:fill="auto"/>
        <w:tabs>
          <w:tab w:val="left" w:pos="635"/>
        </w:tabs>
        <w:spacing w:line="276" w:lineRule="auto"/>
        <w:ind w:firstLine="420"/>
      </w:pPr>
      <w:r>
        <w:rPr>
          <w:color w:val="000000"/>
        </w:rPr>
        <w:t xml:space="preserve"> достижение нормативов минимальной обеспеченности населения площадью торговых объектов на территории  муниципального образования</w:t>
      </w:r>
      <w:proofErr w:type="gramStart"/>
      <w:r>
        <w:rPr>
          <w:color w:val="000000"/>
        </w:rPr>
        <w:t xml:space="preserve"> </w:t>
      </w:r>
      <w:r w:rsidR="00346FC7">
        <w:rPr>
          <w:color w:val="000000"/>
        </w:rPr>
        <w:t>;</w:t>
      </w:r>
      <w:proofErr w:type="gramEnd"/>
    </w:p>
    <w:p w:rsidR="00951894" w:rsidRPr="00951894" w:rsidRDefault="00346FC7" w:rsidP="00346FC7">
      <w:pPr>
        <w:pStyle w:val="1"/>
        <w:numPr>
          <w:ilvl w:val="0"/>
          <w:numId w:val="2"/>
        </w:numPr>
        <w:shd w:val="clear" w:color="auto" w:fill="auto"/>
        <w:tabs>
          <w:tab w:val="left" w:pos="635"/>
        </w:tabs>
        <w:spacing w:line="276" w:lineRule="auto"/>
        <w:ind w:firstLine="420"/>
      </w:pPr>
      <w:r>
        <w:rPr>
          <w:color w:val="000000"/>
        </w:rPr>
        <w:t xml:space="preserve">обеспечение равных возможностей для реализации прав хозяйствующих субъектов на осуществление </w:t>
      </w:r>
      <w:r w:rsidR="00951894">
        <w:rPr>
          <w:color w:val="000000"/>
        </w:rPr>
        <w:t xml:space="preserve"> предпринимательской  деятельности в сфере потребительского ранка  </w:t>
      </w:r>
      <w:r>
        <w:rPr>
          <w:color w:val="000000"/>
        </w:rPr>
        <w:t xml:space="preserve">на территории </w:t>
      </w:r>
      <w:proofErr w:type="spellStart"/>
      <w:r>
        <w:rPr>
          <w:color w:val="000000"/>
        </w:rPr>
        <w:t>Зоркинского</w:t>
      </w:r>
      <w:proofErr w:type="spellEnd"/>
      <w:r>
        <w:rPr>
          <w:color w:val="000000"/>
        </w:rPr>
        <w:t xml:space="preserve"> муниципального образования</w:t>
      </w:r>
      <w:proofErr w:type="gramStart"/>
      <w:r>
        <w:rPr>
          <w:color w:val="000000"/>
        </w:rPr>
        <w:t xml:space="preserve"> </w:t>
      </w:r>
      <w:r w:rsidR="00951894">
        <w:rPr>
          <w:color w:val="000000"/>
        </w:rPr>
        <w:t>;</w:t>
      </w:r>
      <w:proofErr w:type="gramEnd"/>
    </w:p>
    <w:p w:rsidR="00346FC7" w:rsidRDefault="00951894" w:rsidP="00346FC7">
      <w:pPr>
        <w:pStyle w:val="1"/>
        <w:numPr>
          <w:ilvl w:val="0"/>
          <w:numId w:val="2"/>
        </w:numPr>
        <w:shd w:val="clear" w:color="auto" w:fill="auto"/>
        <w:tabs>
          <w:tab w:val="left" w:pos="635"/>
        </w:tabs>
        <w:spacing w:line="276" w:lineRule="auto"/>
        <w:ind w:firstLine="420"/>
      </w:pPr>
      <w:r>
        <w:rPr>
          <w:color w:val="000000"/>
        </w:rPr>
        <w:t>создание условий для обеспечения  жителей муниципального образования качественными и безопасными товарами и услугами</w:t>
      </w:r>
      <w:proofErr w:type="gramStart"/>
      <w:r>
        <w:rPr>
          <w:color w:val="000000"/>
        </w:rPr>
        <w:t>.</w:t>
      </w:r>
      <w:r w:rsidR="00346FC7">
        <w:rPr>
          <w:color w:val="000000"/>
        </w:rPr>
        <w:t>.</w:t>
      </w:r>
      <w:proofErr w:type="gramEnd"/>
    </w:p>
    <w:p w:rsidR="007F127F" w:rsidRPr="007F127F" w:rsidRDefault="00346FC7" w:rsidP="00346FC7">
      <w:pPr>
        <w:pStyle w:val="1"/>
        <w:numPr>
          <w:ilvl w:val="0"/>
          <w:numId w:val="1"/>
        </w:numPr>
        <w:shd w:val="clear" w:color="auto" w:fill="auto"/>
        <w:tabs>
          <w:tab w:val="left" w:pos="687"/>
        </w:tabs>
        <w:spacing w:line="276" w:lineRule="auto"/>
        <w:ind w:firstLine="420"/>
      </w:pPr>
      <w:r>
        <w:rPr>
          <w:color w:val="000000"/>
        </w:rPr>
        <w:t xml:space="preserve">Размещение нестационарных торговых объектов, расположенных на земельных участках, </w:t>
      </w:r>
      <w:r w:rsidR="00951894">
        <w:rPr>
          <w:color w:val="000000"/>
        </w:rPr>
        <w:t xml:space="preserve"> </w:t>
      </w:r>
      <w:r>
        <w:rPr>
          <w:color w:val="000000"/>
        </w:rPr>
        <w:t xml:space="preserve"> находящихся </w:t>
      </w:r>
      <w:r w:rsidR="00951894">
        <w:rPr>
          <w:color w:val="000000"/>
        </w:rPr>
        <w:t xml:space="preserve"> в</w:t>
      </w:r>
      <w:r>
        <w:rPr>
          <w:color w:val="000000"/>
        </w:rPr>
        <w:t xml:space="preserve"> муниципальной собственности</w:t>
      </w:r>
      <w:r w:rsidR="00951894">
        <w:rPr>
          <w:color w:val="000000"/>
        </w:rPr>
        <w:t>, и земельных участках государственная собственность на которые не разграничена</w:t>
      </w:r>
      <w:r w:rsidR="007F127F">
        <w:rPr>
          <w:color w:val="000000"/>
        </w:rPr>
        <w:t xml:space="preserve">, и не распространяется на правоотношения, связанные с размещением нестационарных торговых объектов: </w:t>
      </w:r>
    </w:p>
    <w:p w:rsidR="007F127F" w:rsidRDefault="007F127F" w:rsidP="007F127F">
      <w:pPr>
        <w:pStyle w:val="1"/>
        <w:shd w:val="clear" w:color="auto" w:fill="auto"/>
        <w:tabs>
          <w:tab w:val="left" w:pos="687"/>
        </w:tabs>
        <w:spacing w:line="276" w:lineRule="auto"/>
        <w:ind w:left="420"/>
        <w:rPr>
          <w:color w:val="000000"/>
        </w:rPr>
      </w:pPr>
      <w:r>
        <w:rPr>
          <w:color w:val="000000"/>
        </w:rPr>
        <w:t>- находящихся на территориях розничных рынков;</w:t>
      </w:r>
    </w:p>
    <w:p w:rsidR="007F127F" w:rsidRDefault="007F127F" w:rsidP="007F127F">
      <w:pPr>
        <w:pStyle w:val="1"/>
        <w:shd w:val="clear" w:color="auto" w:fill="auto"/>
        <w:tabs>
          <w:tab w:val="left" w:pos="687"/>
        </w:tabs>
        <w:spacing w:line="276" w:lineRule="auto"/>
        <w:ind w:left="420"/>
        <w:rPr>
          <w:color w:val="000000"/>
        </w:rPr>
      </w:pPr>
      <w:r>
        <w:rPr>
          <w:color w:val="000000"/>
        </w:rPr>
        <w:t>-при проведении ярмарок;</w:t>
      </w:r>
    </w:p>
    <w:p w:rsidR="007F127F" w:rsidRPr="007F127F" w:rsidRDefault="007F127F" w:rsidP="007F127F">
      <w:pPr>
        <w:pStyle w:val="1"/>
        <w:shd w:val="clear" w:color="auto" w:fill="auto"/>
        <w:tabs>
          <w:tab w:val="left" w:pos="687"/>
        </w:tabs>
        <w:spacing w:line="276" w:lineRule="auto"/>
        <w:ind w:left="420"/>
      </w:pPr>
      <w:r>
        <w:rPr>
          <w:color w:val="000000"/>
        </w:rPr>
        <w:t>-при проведении праздничных, общественно-политических, культурно-массовых и спортивных мероприятий, имеющих временный характер.</w:t>
      </w:r>
    </w:p>
    <w:p w:rsidR="00346FC7" w:rsidRDefault="003D347E" w:rsidP="003D347E">
      <w:pPr>
        <w:pStyle w:val="1"/>
        <w:shd w:val="clear" w:color="auto" w:fill="auto"/>
        <w:tabs>
          <w:tab w:val="left" w:pos="687"/>
        </w:tabs>
        <w:spacing w:line="276" w:lineRule="auto"/>
        <w:rPr>
          <w:color w:val="000000"/>
        </w:rPr>
      </w:pPr>
      <w:r>
        <w:rPr>
          <w:color w:val="000000"/>
        </w:rPr>
        <w:t xml:space="preserve">        </w:t>
      </w:r>
      <w:r w:rsidR="007F127F">
        <w:rPr>
          <w:color w:val="000000"/>
        </w:rPr>
        <w:t>3. Размещение  нестационарных торговых объектов на земельных участках, находящихся в муниципальной собственности</w:t>
      </w:r>
      <w:r>
        <w:rPr>
          <w:color w:val="000000"/>
        </w:rPr>
        <w:t>, и земельных участках, государственная собственность на которые не разграничена, осуществляется</w:t>
      </w:r>
      <w:r w:rsidR="00346FC7">
        <w:rPr>
          <w:color w:val="000000"/>
        </w:rPr>
        <w:t xml:space="preserve"> в соответствии со схемой размещения нестационарных торговых объектов</w:t>
      </w:r>
      <w:r>
        <w:rPr>
          <w:color w:val="000000"/>
        </w:rPr>
        <w:t xml:space="preserve"> </w:t>
      </w:r>
      <w:r w:rsidR="00346FC7">
        <w:rPr>
          <w:color w:val="000000"/>
        </w:rPr>
        <w:t xml:space="preserve"> на территории </w:t>
      </w:r>
      <w:proofErr w:type="spellStart"/>
      <w:r w:rsidR="00346FC7">
        <w:rPr>
          <w:color w:val="000000"/>
        </w:rPr>
        <w:t>Зоркинского</w:t>
      </w:r>
      <w:proofErr w:type="spellEnd"/>
      <w:r w:rsidR="00346FC7">
        <w:rPr>
          <w:color w:val="000000"/>
        </w:rPr>
        <w:t xml:space="preserve"> муниципального (далее - схема), утвержденной нормативно-правовым актом глав</w:t>
      </w:r>
      <w:r>
        <w:rPr>
          <w:color w:val="000000"/>
        </w:rPr>
        <w:t>ы</w:t>
      </w:r>
      <w:r w:rsidR="00346FC7">
        <w:rPr>
          <w:color w:val="000000"/>
        </w:rPr>
        <w:t xml:space="preserve"> </w:t>
      </w:r>
      <w:proofErr w:type="spellStart"/>
      <w:r w:rsidR="00346FC7">
        <w:rPr>
          <w:color w:val="000000"/>
        </w:rPr>
        <w:t>Зоркинского</w:t>
      </w:r>
      <w:proofErr w:type="spellEnd"/>
      <w:r w:rsidR="00346FC7">
        <w:rPr>
          <w:color w:val="000000"/>
        </w:rPr>
        <w:t xml:space="preserve"> муниципального образования</w:t>
      </w:r>
      <w:r>
        <w:rPr>
          <w:color w:val="000000"/>
        </w:rPr>
        <w:t>, на основании договора на размещение нестационарного торгового объекта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заключенного по результатам торгов</w:t>
      </w:r>
      <w:r w:rsidR="00B85773">
        <w:rPr>
          <w:color w:val="000000"/>
        </w:rPr>
        <w:t xml:space="preserve"> </w:t>
      </w:r>
    </w:p>
    <w:p w:rsidR="00B85773" w:rsidRDefault="00B85773" w:rsidP="003D347E">
      <w:pPr>
        <w:pStyle w:val="1"/>
        <w:shd w:val="clear" w:color="auto" w:fill="auto"/>
        <w:tabs>
          <w:tab w:val="left" w:pos="687"/>
        </w:tabs>
        <w:spacing w:line="276" w:lineRule="auto"/>
      </w:pPr>
      <w:r>
        <w:rPr>
          <w:color w:val="000000"/>
        </w:rPr>
        <w:t>Срок действия договора не менее срока действия схемы.</w:t>
      </w:r>
    </w:p>
    <w:p w:rsidR="00B85773" w:rsidRDefault="00B85773" w:rsidP="003D347E">
      <w:pPr>
        <w:pStyle w:val="1"/>
        <w:shd w:val="clear" w:color="auto" w:fill="auto"/>
        <w:tabs>
          <w:tab w:val="left" w:pos="742"/>
        </w:tabs>
        <w:spacing w:line="276" w:lineRule="auto"/>
        <w:rPr>
          <w:color w:val="000000"/>
        </w:rPr>
      </w:pPr>
    </w:p>
    <w:p w:rsidR="00346FC7" w:rsidRDefault="003D347E" w:rsidP="003D347E">
      <w:pPr>
        <w:pStyle w:val="1"/>
        <w:shd w:val="clear" w:color="auto" w:fill="auto"/>
        <w:tabs>
          <w:tab w:val="left" w:pos="742"/>
        </w:tabs>
        <w:spacing w:line="276" w:lineRule="auto"/>
      </w:pPr>
      <w:r>
        <w:rPr>
          <w:color w:val="000000"/>
        </w:rPr>
        <w:t xml:space="preserve">       4   </w:t>
      </w:r>
      <w:r w:rsidR="00346FC7">
        <w:rPr>
          <w:color w:val="000000"/>
        </w:rPr>
        <w:t>Схема утверждается сроком на 5 лет.</w:t>
      </w:r>
    </w:p>
    <w:p w:rsidR="00FF252F" w:rsidRDefault="00FF252F" w:rsidP="00FF252F">
      <w:pPr>
        <w:pStyle w:val="1"/>
        <w:shd w:val="clear" w:color="auto" w:fill="auto"/>
        <w:tabs>
          <w:tab w:val="left" w:pos="682"/>
        </w:tabs>
        <w:spacing w:line="276" w:lineRule="auto"/>
        <w:rPr>
          <w:color w:val="000000"/>
        </w:rPr>
      </w:pPr>
      <w:r>
        <w:rPr>
          <w:color w:val="000000"/>
        </w:rPr>
        <w:t xml:space="preserve">           5.Порядок проведения торгов, по результатам которых заключаются договоры на размещение нестационарных торговых объектов, а также начальная цена предмета торгов на право размещения нестационарных торговых объектов определяется органами местного самоуправления, уполномоченными на распоряжение земельными участками, находящимися в муниципальной собственности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а также земельными участками, государственная собственность на которые не разграничена. </w:t>
      </w:r>
    </w:p>
    <w:p w:rsidR="007E015F" w:rsidRDefault="00FF252F" w:rsidP="00FF252F">
      <w:pPr>
        <w:pStyle w:val="1"/>
        <w:shd w:val="clear" w:color="auto" w:fill="auto"/>
        <w:tabs>
          <w:tab w:val="left" w:pos="682"/>
        </w:tabs>
        <w:spacing w:line="276" w:lineRule="auto"/>
        <w:rPr>
          <w:color w:val="000000"/>
        </w:rPr>
      </w:pPr>
      <w:r>
        <w:rPr>
          <w:color w:val="000000"/>
        </w:rPr>
        <w:t xml:space="preserve">              6.</w:t>
      </w:r>
      <w:r w:rsidR="00B85773">
        <w:rPr>
          <w:color w:val="000000"/>
        </w:rPr>
        <w:t>И</w:t>
      </w:r>
      <w:r w:rsidR="00346FC7">
        <w:rPr>
          <w:color w:val="000000"/>
        </w:rPr>
        <w:t>сключение</w:t>
      </w:r>
      <w:r w:rsidR="00B85773">
        <w:rPr>
          <w:color w:val="000000"/>
        </w:rPr>
        <w:t xml:space="preserve">  </w:t>
      </w:r>
      <w:r w:rsidR="00346FC7">
        <w:rPr>
          <w:color w:val="000000"/>
        </w:rPr>
        <w:t>нес</w:t>
      </w:r>
      <w:r w:rsidR="00B85773">
        <w:rPr>
          <w:color w:val="000000"/>
        </w:rPr>
        <w:t>тационарных торговых объектов из</w:t>
      </w:r>
      <w:r w:rsidR="00346FC7">
        <w:rPr>
          <w:color w:val="000000"/>
        </w:rPr>
        <w:t xml:space="preserve"> схем</w:t>
      </w:r>
      <w:r w:rsidR="00B85773">
        <w:rPr>
          <w:color w:val="000000"/>
        </w:rPr>
        <w:t>ы</w:t>
      </w:r>
      <w:r w:rsidR="00346FC7">
        <w:rPr>
          <w:color w:val="000000"/>
        </w:rPr>
        <w:t xml:space="preserve"> </w:t>
      </w:r>
      <w:r w:rsidR="00B85773">
        <w:rPr>
          <w:color w:val="000000"/>
        </w:rPr>
        <w:t xml:space="preserve"> </w:t>
      </w:r>
      <w:r w:rsidR="00346FC7">
        <w:rPr>
          <w:color w:val="000000"/>
        </w:rPr>
        <w:t xml:space="preserve"> по инициативе</w:t>
      </w:r>
      <w:r w:rsidR="00B85773">
        <w:rPr>
          <w:color w:val="000000"/>
        </w:rPr>
        <w:t xml:space="preserve"> органов местного самоуправления </w:t>
      </w:r>
      <w:r w:rsidR="007E015F">
        <w:rPr>
          <w:color w:val="000000"/>
        </w:rPr>
        <w:t xml:space="preserve">в период действия договора на </w:t>
      </w:r>
      <w:r w:rsidR="00B85773">
        <w:rPr>
          <w:color w:val="000000"/>
        </w:rPr>
        <w:t xml:space="preserve"> размещение торгового</w:t>
      </w:r>
      <w:r w:rsidR="007E015F">
        <w:rPr>
          <w:color w:val="000000"/>
        </w:rPr>
        <w:t xml:space="preserve"> объекта лицам </w:t>
      </w:r>
      <w:r w:rsidR="00346FC7">
        <w:rPr>
          <w:color w:val="000000"/>
        </w:rPr>
        <w:t xml:space="preserve"> заинтересованных в размещении (исключении) нестационарных торговых объектов юридических лиц, индивидуальных предпринимателей, физических лиц ведущих личные подсобные хозяйство на основании заявлений</w:t>
      </w:r>
      <w:r w:rsidR="007E015F" w:rsidRPr="007E015F">
        <w:rPr>
          <w:color w:val="000000"/>
        </w:rPr>
        <w:t xml:space="preserve"> </w:t>
      </w:r>
      <w:r w:rsidR="007E015F">
        <w:rPr>
          <w:color w:val="000000"/>
        </w:rPr>
        <w:t>указанных лиц</w:t>
      </w:r>
      <w:proofErr w:type="gramStart"/>
      <w:r w:rsidR="007E015F">
        <w:rPr>
          <w:color w:val="000000"/>
        </w:rPr>
        <w:t>.</w:t>
      </w:r>
      <w:proofErr w:type="gramEnd"/>
      <w:r w:rsidR="007E015F">
        <w:rPr>
          <w:color w:val="000000"/>
        </w:rPr>
        <w:t xml:space="preserve">  </w:t>
      </w:r>
      <w:proofErr w:type="gramStart"/>
      <w:r w:rsidR="007E015F">
        <w:rPr>
          <w:color w:val="000000"/>
        </w:rPr>
        <w:t>п</w:t>
      </w:r>
      <w:proofErr w:type="gramEnd"/>
      <w:r w:rsidR="007E015F">
        <w:rPr>
          <w:color w:val="000000"/>
        </w:rPr>
        <w:t>редоставляется  любое свободное место размещения из предусмотренных схемой.</w:t>
      </w:r>
    </w:p>
    <w:p w:rsidR="00346FC7" w:rsidRDefault="007E015F" w:rsidP="00FF252F">
      <w:pPr>
        <w:pStyle w:val="1"/>
        <w:shd w:val="clear" w:color="auto" w:fill="auto"/>
        <w:tabs>
          <w:tab w:val="left" w:pos="682"/>
        </w:tabs>
        <w:spacing w:line="276" w:lineRule="auto"/>
        <w:rPr>
          <w:color w:val="000000"/>
        </w:rPr>
      </w:pPr>
      <w:r>
        <w:rPr>
          <w:color w:val="000000"/>
        </w:rPr>
        <w:t xml:space="preserve">                7</w:t>
      </w:r>
      <w:r w:rsidR="00346FC7">
        <w:rPr>
          <w:color w:val="000000"/>
        </w:rPr>
        <w:t>.</w:t>
      </w:r>
      <w:r>
        <w:rPr>
          <w:color w:val="000000"/>
        </w:rPr>
        <w:t xml:space="preserve"> Договор на размещение нестационарного объекта продлевается без</w:t>
      </w:r>
      <w:r w:rsidR="00F24E2C">
        <w:rPr>
          <w:color w:val="000000"/>
        </w:rPr>
        <w:t xml:space="preserve"> проведения торгов в случае:</w:t>
      </w:r>
    </w:p>
    <w:p w:rsidR="00F24E2C" w:rsidRDefault="00F24E2C" w:rsidP="00FF252F">
      <w:pPr>
        <w:pStyle w:val="1"/>
        <w:shd w:val="clear" w:color="auto" w:fill="auto"/>
        <w:tabs>
          <w:tab w:val="left" w:pos="682"/>
        </w:tabs>
        <w:spacing w:line="276" w:lineRule="auto"/>
        <w:rPr>
          <w:color w:val="000000"/>
        </w:rPr>
      </w:pPr>
      <w:r>
        <w:rPr>
          <w:color w:val="000000"/>
        </w:rPr>
        <w:t>1) наличие  действующего договора на размещение нестационарного торгового объекта при одновременном соблюдении следующих условий:</w:t>
      </w:r>
    </w:p>
    <w:p w:rsidR="00F24E2C" w:rsidRDefault="00F24E2C" w:rsidP="00FF252F">
      <w:pPr>
        <w:pStyle w:val="1"/>
        <w:shd w:val="clear" w:color="auto" w:fill="auto"/>
        <w:tabs>
          <w:tab w:val="left" w:pos="682"/>
        </w:tabs>
        <w:spacing w:line="276" w:lineRule="auto"/>
        <w:rPr>
          <w:color w:val="000000"/>
        </w:rPr>
      </w:pPr>
      <w:r>
        <w:rPr>
          <w:color w:val="000000"/>
        </w:rPr>
        <w:t xml:space="preserve">          - субъект осуществляющий размещение нестационарного торгового объекта на основании договора на размещение нестационарного торгового объекта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надлежащим образом исполнял договорные обязательства по такому договору;</w:t>
      </w:r>
    </w:p>
    <w:p w:rsidR="00F24E2C" w:rsidRDefault="00F24E2C" w:rsidP="00FF252F">
      <w:pPr>
        <w:pStyle w:val="1"/>
        <w:shd w:val="clear" w:color="auto" w:fill="auto"/>
        <w:tabs>
          <w:tab w:val="left" w:pos="682"/>
        </w:tabs>
        <w:spacing w:line="276" w:lineRule="auto"/>
        <w:rPr>
          <w:color w:val="000000"/>
        </w:rPr>
      </w:pPr>
      <w:r>
        <w:rPr>
          <w:color w:val="000000"/>
        </w:rPr>
        <w:t xml:space="preserve">            -адресный ориентир, на котором размещен нестационарный торговый объект, включен в схему;</w:t>
      </w:r>
    </w:p>
    <w:p w:rsidR="00F24E2C" w:rsidRDefault="00F24E2C" w:rsidP="00FF252F">
      <w:pPr>
        <w:pStyle w:val="1"/>
        <w:shd w:val="clear" w:color="auto" w:fill="auto"/>
        <w:tabs>
          <w:tab w:val="left" w:pos="682"/>
        </w:tabs>
        <w:spacing w:line="276" w:lineRule="auto"/>
        <w:rPr>
          <w:color w:val="000000"/>
        </w:rPr>
      </w:pPr>
      <w:r>
        <w:rPr>
          <w:color w:val="000000"/>
        </w:rPr>
        <w:t xml:space="preserve">2) </w:t>
      </w:r>
      <w:r w:rsidR="006C57F5">
        <w:rPr>
          <w:color w:val="000000"/>
        </w:rPr>
        <w:t xml:space="preserve">предоставление свободного (компенсационного) места в </w:t>
      </w:r>
      <w:proofErr w:type="spellStart"/>
      <w:r w:rsidR="006C57F5">
        <w:rPr>
          <w:color w:val="000000"/>
        </w:rPr>
        <w:t>соотвтствии</w:t>
      </w:r>
      <w:proofErr w:type="spellEnd"/>
      <w:r w:rsidR="006C57F5">
        <w:rPr>
          <w:color w:val="000000"/>
        </w:rPr>
        <w:t xml:space="preserve"> с пунктом 6 настоящего Положения.</w:t>
      </w:r>
    </w:p>
    <w:p w:rsidR="006C57F5" w:rsidRDefault="006C57F5" w:rsidP="00FF252F">
      <w:pPr>
        <w:pStyle w:val="1"/>
        <w:shd w:val="clear" w:color="auto" w:fill="auto"/>
        <w:tabs>
          <w:tab w:val="left" w:pos="682"/>
        </w:tabs>
        <w:spacing w:line="276" w:lineRule="auto"/>
      </w:pPr>
      <w:r>
        <w:rPr>
          <w:color w:val="000000"/>
        </w:rPr>
        <w:t xml:space="preserve">             8.В случаях предусмотренных пунктом 7 настоящего Положения, субъект обращается в </w:t>
      </w:r>
      <w:proofErr w:type="spellStart"/>
      <w:r>
        <w:rPr>
          <w:color w:val="000000"/>
        </w:rPr>
        <w:t>ворган</w:t>
      </w:r>
      <w:proofErr w:type="spellEnd"/>
      <w:r>
        <w:rPr>
          <w:color w:val="000000"/>
        </w:rPr>
        <w:t xml:space="preserve"> местного самоуправления с заявлением о включении договора на размещение нестационарного торгового объекта без проведения </w:t>
      </w:r>
      <w:proofErr w:type="spellStart"/>
      <w:r>
        <w:rPr>
          <w:color w:val="000000"/>
        </w:rPr>
        <w:t>доргов</w:t>
      </w:r>
      <w:proofErr w:type="spellEnd"/>
      <w:r>
        <w:rPr>
          <w:color w:val="000000"/>
        </w:rPr>
        <w:t>.</w:t>
      </w:r>
    </w:p>
    <w:sectPr w:rsidR="006C57F5" w:rsidSect="0027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635FE"/>
    <w:multiLevelType w:val="hybridMultilevel"/>
    <w:tmpl w:val="0FD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11C24"/>
    <w:multiLevelType w:val="multilevel"/>
    <w:tmpl w:val="AEF434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4234E10"/>
    <w:multiLevelType w:val="multilevel"/>
    <w:tmpl w:val="222660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F3D1EEA"/>
    <w:multiLevelType w:val="multilevel"/>
    <w:tmpl w:val="654A28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46FC7"/>
    <w:rsid w:val="00043773"/>
    <w:rsid w:val="00207460"/>
    <w:rsid w:val="00275605"/>
    <w:rsid w:val="00346FC7"/>
    <w:rsid w:val="003D347E"/>
    <w:rsid w:val="006C57F5"/>
    <w:rsid w:val="00700C74"/>
    <w:rsid w:val="007E015F"/>
    <w:rsid w:val="007F127F"/>
    <w:rsid w:val="00951894"/>
    <w:rsid w:val="00B85773"/>
    <w:rsid w:val="00F2103A"/>
    <w:rsid w:val="00F24E2C"/>
    <w:rsid w:val="00F43F80"/>
    <w:rsid w:val="00FF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46F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46FC7"/>
    <w:pPr>
      <w:widowControl w:val="0"/>
      <w:shd w:val="clear" w:color="auto" w:fill="FFFFFF"/>
      <w:spacing w:after="18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346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4</cp:revision>
  <cp:lastPrinted>2021-10-12T07:00:00Z</cp:lastPrinted>
  <dcterms:created xsi:type="dcterms:W3CDTF">2021-10-12T04:10:00Z</dcterms:created>
  <dcterms:modified xsi:type="dcterms:W3CDTF">2021-10-12T07:00:00Z</dcterms:modified>
</cp:coreProperties>
</file>