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A" w:rsidRDefault="004927DA" w:rsidP="00492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br/>
        <w:t>ЗОРКИНСКОГО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927DA" w:rsidRPr="00B93E7E" w:rsidRDefault="004927DA" w:rsidP="00B93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927DA" w:rsidRDefault="004927DA" w:rsidP="00492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 31.03.2021 г.  № </w:t>
      </w:r>
      <w:bookmarkEnd w:id="0"/>
      <w:r w:rsidR="00B93E7E">
        <w:rPr>
          <w:rFonts w:ascii="Times New Roman" w:hAnsi="Times New Roman" w:cs="Times New Roman"/>
          <w:sz w:val="28"/>
          <w:szCs w:val="28"/>
        </w:rPr>
        <w:t xml:space="preserve"> 52/155</w:t>
      </w:r>
    </w:p>
    <w:p w:rsidR="004927DA" w:rsidRDefault="004927DA" w:rsidP="00B93E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и межеванию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автомобильные дороги с установкой красных линий с. Волково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4927DA" w:rsidRDefault="004927DA" w:rsidP="004927D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села Волково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объектов, в соответствии со статьями 45, 46 Градостроительного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соглашением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передаче (принятии) осуществления части полномочий по решению вопросов местного значения органами местного самоуправления Марксовского муниципального района органу местного самоуправления Зоркинского муниципального образования Марксовского муниципального района от </w:t>
      </w:r>
      <w:r w:rsidRPr="004927DA">
        <w:rPr>
          <w:rFonts w:ascii="Times New Roman" w:hAnsi="Times New Roman" w:cs="Times New Roman"/>
          <w:sz w:val="28"/>
          <w:szCs w:val="28"/>
        </w:rPr>
        <w:t>30.12.2020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Правилами землепользования и застройки Зоркинского муниципального образования Марксовского муниципального района,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Зоркинского муниципального образования Марксовского муниципального района Саратовской области от </w:t>
      </w:r>
      <w:r w:rsidR="00B93E7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E7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93E7E">
        <w:rPr>
          <w:rFonts w:ascii="Times New Roman" w:hAnsi="Times New Roman" w:cs="Times New Roman"/>
          <w:sz w:val="28"/>
          <w:szCs w:val="28"/>
        </w:rPr>
        <w:t>20 г. № 35</w:t>
      </w:r>
      <w:r>
        <w:rPr>
          <w:rFonts w:ascii="Times New Roman" w:hAnsi="Times New Roman" w:cs="Times New Roman"/>
          <w:sz w:val="28"/>
          <w:szCs w:val="28"/>
        </w:rPr>
        <w:t>/11</w:t>
      </w:r>
      <w:r w:rsidR="00B93E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Совет</w:t>
      </w:r>
      <w:r w:rsidR="00B9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4927DA" w:rsidRDefault="004927DA" w:rsidP="00492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27DA" w:rsidRDefault="004927DA" w:rsidP="0049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1.Приступить к подготовке документации по планировке и межеванию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автомобильные доро</w:t>
      </w:r>
      <w:r w:rsidR="00B93E7E">
        <w:rPr>
          <w:rFonts w:ascii="Times New Roman" w:hAnsi="Times New Roman" w:cs="Times New Roman"/>
          <w:color w:val="000000"/>
          <w:sz w:val="28"/>
          <w:szCs w:val="28"/>
        </w:rPr>
        <w:t>ги с установкой красных линий с. Волково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7DA" w:rsidRDefault="004927DA" w:rsidP="00B93E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 обнародовать  на информационных стендах  населенных пунктов Зоркинского муниципального образования. </w:t>
      </w:r>
    </w:p>
    <w:p w:rsidR="004927DA" w:rsidRDefault="004927DA" w:rsidP="00B93E7E">
      <w:pPr>
        <w:tabs>
          <w:tab w:val="center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927DA" w:rsidRDefault="004927DA" w:rsidP="0049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</w:p>
    <w:p w:rsidR="004927DA" w:rsidRDefault="004927DA" w:rsidP="0049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927DA" w:rsidRDefault="004927DA" w:rsidP="0049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 С. Пономарева</w:t>
      </w:r>
    </w:p>
    <w:p w:rsidR="004927DA" w:rsidRDefault="004927DA" w:rsidP="004927DA">
      <w:pPr>
        <w:spacing w:after="0" w:line="240" w:lineRule="auto"/>
      </w:pPr>
    </w:p>
    <w:p w:rsidR="00B97622" w:rsidRDefault="00B97622"/>
    <w:sectPr w:rsidR="00B97622" w:rsidSect="00B93E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AD1"/>
    <w:rsid w:val="00362C06"/>
    <w:rsid w:val="004927DA"/>
    <w:rsid w:val="00532AD1"/>
    <w:rsid w:val="00B93E7E"/>
    <w:rsid w:val="00B9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AD1"/>
    <w:pPr>
      <w:ind w:left="720"/>
      <w:contextualSpacing/>
    </w:pPr>
  </w:style>
  <w:style w:type="paragraph" w:customStyle="1" w:styleId="Style11">
    <w:name w:val="Style11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2AD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32A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2021-04-01T07:23:00Z</dcterms:created>
  <dcterms:modified xsi:type="dcterms:W3CDTF">2021-04-01T07:52:00Z</dcterms:modified>
</cp:coreProperties>
</file>