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5" w:rsidRPr="0038513B" w:rsidRDefault="00723B75" w:rsidP="00723B75">
      <w:pPr>
        <w:jc w:val="right"/>
        <w:rPr>
          <w:b/>
          <w:sz w:val="26"/>
          <w:szCs w:val="26"/>
        </w:rPr>
      </w:pPr>
      <w:r w:rsidRPr="0038513B">
        <w:rPr>
          <w:b/>
          <w:sz w:val="26"/>
          <w:szCs w:val="26"/>
          <w:lang w:val="en-US"/>
        </w:rPr>
        <w:tab/>
      </w:r>
      <w:r w:rsidRPr="0038513B">
        <w:rPr>
          <w:b/>
          <w:sz w:val="26"/>
          <w:szCs w:val="26"/>
        </w:rPr>
        <w:tab/>
      </w:r>
    </w:p>
    <w:p w:rsidR="00723B75" w:rsidRDefault="00723B75" w:rsidP="00723B75">
      <w:pPr>
        <w:jc w:val="center"/>
        <w:rPr>
          <w:sz w:val="26"/>
          <w:szCs w:val="26"/>
        </w:rPr>
      </w:pPr>
    </w:p>
    <w:p w:rsidR="008434E8" w:rsidRDefault="008434E8" w:rsidP="008434E8">
      <w:pPr>
        <w:pStyle w:val="11"/>
        <w:spacing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13B" w:rsidRPr="0038513B" w:rsidRDefault="008434E8" w:rsidP="008434E8">
      <w:pPr>
        <w:pStyle w:val="a5"/>
        <w:numPr>
          <w:ilvl w:val="0"/>
          <w:numId w:val="4"/>
        </w:numPr>
        <w:autoSpaceDN w:val="0"/>
        <w:spacing w:after="0" w:line="260" w:lineRule="exac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434E8" w:rsidRPr="008434E8" w:rsidRDefault="008434E8" w:rsidP="008434E8">
      <w:pPr>
        <w:pStyle w:val="a5"/>
        <w:numPr>
          <w:ilvl w:val="0"/>
          <w:numId w:val="4"/>
        </w:numPr>
        <w:autoSpaceDN w:val="0"/>
        <w:spacing w:after="0" w:line="260" w:lineRule="exac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8434E8">
        <w:rPr>
          <w:rFonts w:ascii="Times New Roman" w:hAnsi="Times New Roman" w:cs="Times New Roman"/>
          <w:sz w:val="28"/>
          <w:szCs w:val="28"/>
        </w:rPr>
        <w:t>МАРКСОВСКОГО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4E8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434E8" w:rsidRPr="008434E8" w:rsidRDefault="008434E8" w:rsidP="008434E8">
      <w:pPr>
        <w:pStyle w:val="a5"/>
        <w:numPr>
          <w:ilvl w:val="0"/>
          <w:numId w:val="4"/>
        </w:numPr>
        <w:autoSpaceDN w:val="0"/>
        <w:spacing w:after="0" w:line="260" w:lineRule="exac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E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434E8" w:rsidRDefault="008434E8" w:rsidP="008434E8">
      <w:pPr>
        <w:pStyle w:val="a5"/>
        <w:autoSpaceDN w:val="0"/>
        <w:spacing w:after="0" w:line="260" w:lineRule="exact"/>
        <w:rPr>
          <w:rFonts w:ascii="Times New Roman" w:hAnsi="Times New Roman" w:cs="Times New Roman"/>
          <w:b/>
          <w:sz w:val="28"/>
          <w:szCs w:val="28"/>
        </w:rPr>
      </w:pPr>
    </w:p>
    <w:p w:rsidR="008434E8" w:rsidRPr="0037485F" w:rsidRDefault="008434E8" w:rsidP="008434E8">
      <w:pPr>
        <w:pStyle w:val="a5"/>
        <w:autoSpaceDN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8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485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23B75" w:rsidRPr="005A418D" w:rsidRDefault="00723B75" w:rsidP="00723B75">
      <w:pPr>
        <w:jc w:val="center"/>
        <w:rPr>
          <w:sz w:val="26"/>
          <w:szCs w:val="26"/>
        </w:rPr>
      </w:pPr>
    </w:p>
    <w:p w:rsidR="00875FF1" w:rsidRDefault="00723B75" w:rsidP="00723B75">
      <w:pPr>
        <w:jc w:val="both"/>
        <w:rPr>
          <w:sz w:val="28"/>
          <w:szCs w:val="28"/>
        </w:rPr>
      </w:pPr>
      <w:r w:rsidRPr="00D53FA1">
        <w:rPr>
          <w:sz w:val="28"/>
          <w:szCs w:val="28"/>
        </w:rPr>
        <w:t xml:space="preserve">от </w:t>
      </w:r>
      <w:r w:rsidR="0037485F">
        <w:rPr>
          <w:sz w:val="28"/>
          <w:szCs w:val="28"/>
        </w:rPr>
        <w:t xml:space="preserve"> </w:t>
      </w:r>
      <w:r w:rsidR="00875FF1">
        <w:rPr>
          <w:sz w:val="28"/>
          <w:szCs w:val="28"/>
        </w:rPr>
        <w:t>15.01.2019 г.</w:t>
      </w:r>
      <w:r w:rsidR="0037485F">
        <w:rPr>
          <w:sz w:val="28"/>
          <w:szCs w:val="28"/>
        </w:rPr>
        <w:t xml:space="preserve"> </w:t>
      </w:r>
      <w:r w:rsidR="00875FF1">
        <w:rPr>
          <w:sz w:val="28"/>
          <w:szCs w:val="28"/>
        </w:rPr>
        <w:t>№  1</w:t>
      </w:r>
    </w:p>
    <w:p w:rsidR="00A57559" w:rsidRPr="006C212C" w:rsidRDefault="0037485F" w:rsidP="006C2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5FF1">
        <w:rPr>
          <w:sz w:val="28"/>
          <w:szCs w:val="28"/>
        </w:rPr>
        <w:t xml:space="preserve"> </w:t>
      </w:r>
    </w:p>
    <w:p w:rsidR="00BA71B1" w:rsidRPr="00A57559" w:rsidRDefault="00BA71B1" w:rsidP="00723B75">
      <w:pPr>
        <w:ind w:right="-5"/>
        <w:rPr>
          <w:sz w:val="28"/>
          <w:szCs w:val="28"/>
        </w:rPr>
      </w:pPr>
      <w:r w:rsidRPr="00A57559">
        <w:rPr>
          <w:sz w:val="28"/>
          <w:szCs w:val="28"/>
        </w:rPr>
        <w:t xml:space="preserve">Об утверждении порядка разработки и утверждения условий конкурса по продаже муниципального имущества, </w:t>
      </w:r>
      <w:proofErr w:type="gramStart"/>
      <w:r w:rsidRPr="00A57559">
        <w:rPr>
          <w:sz w:val="28"/>
          <w:szCs w:val="28"/>
        </w:rPr>
        <w:t>контроля за</w:t>
      </w:r>
      <w:proofErr w:type="gramEnd"/>
      <w:r w:rsidRPr="00A57559">
        <w:rPr>
          <w:sz w:val="28"/>
          <w:szCs w:val="28"/>
        </w:rPr>
        <w:t xml:space="preserve"> их исполнением и подтверждения победителем конкурса исполнения таких условий</w:t>
      </w:r>
      <w:r w:rsidR="0044528C">
        <w:rPr>
          <w:sz w:val="28"/>
          <w:szCs w:val="28"/>
        </w:rPr>
        <w:t>.</w:t>
      </w:r>
      <w:r w:rsidRPr="00A57559">
        <w:rPr>
          <w:sz w:val="28"/>
          <w:szCs w:val="28"/>
        </w:rPr>
        <w:t xml:space="preserve"> </w:t>
      </w:r>
    </w:p>
    <w:p w:rsidR="00BA71B1" w:rsidRPr="00EA647D" w:rsidRDefault="00BA71B1" w:rsidP="00BA71B1">
      <w:pPr>
        <w:ind w:right="-5"/>
        <w:rPr>
          <w:sz w:val="28"/>
          <w:szCs w:val="28"/>
        </w:rPr>
      </w:pPr>
    </w:p>
    <w:p w:rsidR="0044528C" w:rsidRDefault="00BA71B1" w:rsidP="004452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Pr="00617E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D6FE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BD6F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D6FEC">
        <w:rPr>
          <w:sz w:val="28"/>
          <w:szCs w:val="28"/>
        </w:rPr>
        <w:t xml:space="preserve"> </w:t>
      </w:r>
      <w:r w:rsidRPr="002F4DC1">
        <w:rPr>
          <w:sz w:val="28"/>
          <w:szCs w:val="28"/>
        </w:rPr>
        <w:t xml:space="preserve">от </w:t>
      </w:r>
      <w:r>
        <w:rPr>
          <w:sz w:val="28"/>
          <w:szCs w:val="28"/>
        </w:rPr>
        <w:t>21 декабря 2001 года</w:t>
      </w:r>
      <w:r w:rsidRPr="002F4DC1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2F4DC1">
        <w:rPr>
          <w:sz w:val="28"/>
          <w:szCs w:val="28"/>
        </w:rPr>
        <w:t xml:space="preserve">8-ФЗ «О </w:t>
      </w:r>
      <w:r>
        <w:rPr>
          <w:sz w:val="28"/>
          <w:szCs w:val="28"/>
        </w:rPr>
        <w:t>приватизации государственного и муниципального имущества</w:t>
      </w:r>
      <w:r w:rsidRPr="002F4DC1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Постановлением Правительства Российской Федерации от 12 августа 2002 года № 584 «Об утверждении Положения  проведении конкурса по продаже государственного или муниципального имущества</w:t>
      </w:r>
      <w:r w:rsidR="0044528C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Уставом </w:t>
      </w:r>
      <w:r w:rsidR="008434E8">
        <w:rPr>
          <w:sz w:val="28"/>
          <w:szCs w:val="28"/>
        </w:rPr>
        <w:t xml:space="preserve">Зоркинского муниципального образования </w:t>
      </w:r>
      <w:r w:rsidR="0044528C">
        <w:rPr>
          <w:sz w:val="28"/>
          <w:szCs w:val="28"/>
        </w:rPr>
        <w:t>Марксовского</w:t>
      </w:r>
      <w:r w:rsidR="002B3F94">
        <w:rPr>
          <w:sz w:val="28"/>
          <w:szCs w:val="28"/>
        </w:rPr>
        <w:t xml:space="preserve"> муниципального </w:t>
      </w:r>
      <w:r w:rsidR="0044528C">
        <w:rPr>
          <w:sz w:val="28"/>
          <w:szCs w:val="28"/>
        </w:rPr>
        <w:t xml:space="preserve"> района</w:t>
      </w:r>
      <w:r w:rsidR="002B3F94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, </w:t>
      </w:r>
      <w:r w:rsidR="0006517F">
        <w:rPr>
          <w:sz w:val="28"/>
          <w:szCs w:val="28"/>
        </w:rPr>
        <w:t>администрация</w:t>
      </w:r>
      <w:r w:rsidR="0044528C">
        <w:rPr>
          <w:sz w:val="28"/>
          <w:szCs w:val="28"/>
        </w:rPr>
        <w:t xml:space="preserve"> </w:t>
      </w:r>
      <w:r w:rsidR="008434E8">
        <w:rPr>
          <w:sz w:val="28"/>
          <w:szCs w:val="28"/>
        </w:rPr>
        <w:t xml:space="preserve">Зоркинского муниципального образования </w:t>
      </w:r>
      <w:r w:rsidR="0044528C">
        <w:rPr>
          <w:sz w:val="28"/>
          <w:szCs w:val="28"/>
        </w:rPr>
        <w:t>Марксовского муниципального района,</w:t>
      </w:r>
      <w:r w:rsidR="002B3F94">
        <w:rPr>
          <w:sz w:val="28"/>
          <w:szCs w:val="28"/>
        </w:rPr>
        <w:t xml:space="preserve"> Саратовской области</w:t>
      </w:r>
    </w:p>
    <w:p w:rsidR="0044528C" w:rsidRDefault="0044528C" w:rsidP="0044528C">
      <w:pPr>
        <w:jc w:val="both"/>
        <w:rPr>
          <w:sz w:val="28"/>
          <w:szCs w:val="28"/>
        </w:rPr>
      </w:pPr>
      <w:r w:rsidRPr="00445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4528C" w:rsidRDefault="0006517F" w:rsidP="00A051E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4528C" w:rsidRPr="00D53FA1">
        <w:rPr>
          <w:sz w:val="28"/>
          <w:szCs w:val="28"/>
        </w:rPr>
        <w:t>:</w:t>
      </w:r>
    </w:p>
    <w:p w:rsidR="0044528C" w:rsidRPr="00D53FA1" w:rsidRDefault="0044528C" w:rsidP="0044528C">
      <w:pPr>
        <w:ind w:firstLine="540"/>
        <w:jc w:val="both"/>
        <w:rPr>
          <w:sz w:val="28"/>
          <w:szCs w:val="28"/>
        </w:rPr>
      </w:pPr>
    </w:p>
    <w:p w:rsidR="00BA71B1" w:rsidRPr="003D1FC7" w:rsidRDefault="00BA71B1" w:rsidP="003D1FC7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D1FC7">
        <w:rPr>
          <w:sz w:val="28"/>
          <w:szCs w:val="28"/>
        </w:rPr>
        <w:t xml:space="preserve">Утвердить </w:t>
      </w:r>
      <w:hyperlink w:anchor="Par31" w:history="1">
        <w:r w:rsidRPr="003D1FC7">
          <w:rPr>
            <w:sz w:val="28"/>
            <w:szCs w:val="28"/>
          </w:rPr>
          <w:t>порядок</w:t>
        </w:r>
      </w:hyperlink>
      <w:r w:rsidRPr="003D1FC7">
        <w:rPr>
          <w:sz w:val="28"/>
          <w:szCs w:val="28"/>
        </w:rPr>
        <w:t xml:space="preserve"> разработки и утверждения условий конкурса по пр</w:t>
      </w:r>
      <w:r w:rsidR="00FA0348">
        <w:rPr>
          <w:sz w:val="28"/>
          <w:szCs w:val="28"/>
        </w:rPr>
        <w:t xml:space="preserve">одаже муниципального имущества, </w:t>
      </w:r>
      <w:proofErr w:type="gramStart"/>
      <w:r w:rsidRPr="003D1FC7">
        <w:rPr>
          <w:sz w:val="28"/>
          <w:szCs w:val="28"/>
        </w:rPr>
        <w:t>контроля за</w:t>
      </w:r>
      <w:proofErr w:type="gramEnd"/>
      <w:r w:rsidRPr="003D1FC7">
        <w:rPr>
          <w:sz w:val="28"/>
          <w:szCs w:val="28"/>
        </w:rPr>
        <w:t xml:space="preserve"> их исполнением и подтверждения победителем конкурса исполнения таких условий, согласно приложению</w:t>
      </w:r>
      <w:r w:rsidR="00F3548B">
        <w:rPr>
          <w:sz w:val="28"/>
          <w:szCs w:val="28"/>
        </w:rPr>
        <w:t xml:space="preserve"> 1</w:t>
      </w:r>
      <w:r w:rsidRPr="003D1FC7">
        <w:rPr>
          <w:sz w:val="28"/>
          <w:szCs w:val="28"/>
        </w:rPr>
        <w:t>.</w:t>
      </w:r>
    </w:p>
    <w:p w:rsidR="003D1FC7" w:rsidRPr="003D1FC7" w:rsidRDefault="004C6FC7" w:rsidP="004C6FC7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</w:t>
      </w:r>
      <w:r w:rsidRPr="003D1FC7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условий </w:t>
      </w:r>
      <w:r w:rsidRPr="003D1FC7">
        <w:rPr>
          <w:sz w:val="28"/>
          <w:szCs w:val="28"/>
        </w:rPr>
        <w:t>конкурса</w:t>
      </w:r>
      <w:r w:rsidRPr="004C6FC7">
        <w:rPr>
          <w:sz w:val="28"/>
          <w:szCs w:val="28"/>
        </w:rPr>
        <w:t xml:space="preserve"> </w:t>
      </w:r>
      <w:r w:rsidRPr="003D1FC7">
        <w:rPr>
          <w:sz w:val="28"/>
          <w:szCs w:val="28"/>
        </w:rPr>
        <w:t xml:space="preserve">по продаже муниципального имущества, </w:t>
      </w:r>
      <w:r w:rsidR="00F3548B">
        <w:rPr>
          <w:sz w:val="28"/>
          <w:szCs w:val="28"/>
        </w:rPr>
        <w:t>согласно приложению 2</w:t>
      </w:r>
      <w:r>
        <w:rPr>
          <w:sz w:val="28"/>
          <w:szCs w:val="28"/>
        </w:rPr>
        <w:t>.</w:t>
      </w:r>
    </w:p>
    <w:p w:rsidR="00E01D0A" w:rsidRPr="00E01D0A" w:rsidRDefault="00E01D0A" w:rsidP="00E01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1D0A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на официальном сайте </w:t>
      </w:r>
      <w:r w:rsidR="0002562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E01D0A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газете «Воложка». </w:t>
      </w:r>
    </w:p>
    <w:p w:rsidR="00E01D0A" w:rsidRPr="00E01D0A" w:rsidRDefault="00E01D0A" w:rsidP="002D2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E01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20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019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20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1D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50B4C" w:rsidRDefault="00750B4C" w:rsidP="00190FBD">
      <w:pPr>
        <w:jc w:val="both"/>
        <w:rPr>
          <w:sz w:val="28"/>
          <w:szCs w:val="28"/>
        </w:rPr>
      </w:pPr>
    </w:p>
    <w:p w:rsidR="00750B4C" w:rsidRDefault="00750B4C" w:rsidP="00190FBD">
      <w:pPr>
        <w:jc w:val="both"/>
        <w:rPr>
          <w:sz w:val="28"/>
          <w:szCs w:val="28"/>
        </w:rPr>
      </w:pPr>
    </w:p>
    <w:p w:rsidR="00025621" w:rsidRDefault="0006517F" w:rsidP="00750B4C">
      <w:pPr>
        <w:jc w:val="both"/>
        <w:rPr>
          <w:sz w:val="28"/>
          <w:szCs w:val="28"/>
        </w:rPr>
      </w:pPr>
      <w:r w:rsidRPr="000708DF">
        <w:rPr>
          <w:sz w:val="28"/>
          <w:szCs w:val="28"/>
        </w:rPr>
        <w:t xml:space="preserve">Глава </w:t>
      </w:r>
      <w:r w:rsidR="00025621">
        <w:rPr>
          <w:sz w:val="28"/>
          <w:szCs w:val="28"/>
        </w:rPr>
        <w:t xml:space="preserve">Зоркинского </w:t>
      </w:r>
    </w:p>
    <w:p w:rsidR="00340A99" w:rsidRDefault="00025621" w:rsidP="00750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3F94" w:rsidRDefault="0006517F" w:rsidP="00750B4C">
      <w:pPr>
        <w:jc w:val="both"/>
        <w:rPr>
          <w:sz w:val="28"/>
          <w:szCs w:val="28"/>
        </w:rPr>
      </w:pPr>
      <w:r w:rsidRPr="000708DF">
        <w:rPr>
          <w:sz w:val="28"/>
          <w:szCs w:val="28"/>
        </w:rPr>
        <w:t>Марксовского му</w:t>
      </w:r>
      <w:r w:rsidR="00340A99">
        <w:rPr>
          <w:sz w:val="28"/>
          <w:szCs w:val="28"/>
        </w:rPr>
        <w:t>ниципального района</w:t>
      </w:r>
      <w:r w:rsidR="00340A99">
        <w:rPr>
          <w:sz w:val="28"/>
          <w:szCs w:val="28"/>
        </w:rPr>
        <w:tab/>
      </w:r>
    </w:p>
    <w:p w:rsidR="0006517F" w:rsidRPr="000708DF" w:rsidRDefault="002B3F94" w:rsidP="00750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                          </w:t>
      </w:r>
      <w:r w:rsidR="00340A99">
        <w:rPr>
          <w:sz w:val="28"/>
          <w:szCs w:val="28"/>
        </w:rPr>
        <w:tab/>
        <w:t xml:space="preserve">                          </w:t>
      </w:r>
      <w:r w:rsidR="0006517F" w:rsidRPr="000708DF">
        <w:rPr>
          <w:sz w:val="28"/>
          <w:szCs w:val="28"/>
        </w:rPr>
        <w:t xml:space="preserve"> </w:t>
      </w:r>
      <w:r w:rsidR="00025621">
        <w:rPr>
          <w:sz w:val="28"/>
          <w:szCs w:val="28"/>
        </w:rPr>
        <w:t>Е.С. Пономарева</w:t>
      </w:r>
    </w:p>
    <w:p w:rsidR="00BA71B1" w:rsidRPr="000708DF" w:rsidRDefault="00BA71B1" w:rsidP="00BA71B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0E4423" w:rsidRDefault="000E4423" w:rsidP="000E4423">
      <w:pPr>
        <w:spacing w:line="240" w:lineRule="atLeast"/>
        <w:rPr>
          <w:sz w:val="28"/>
          <w:szCs w:val="28"/>
        </w:rPr>
      </w:pPr>
    </w:p>
    <w:p w:rsidR="0038513B" w:rsidRDefault="0038513B" w:rsidP="000E4423">
      <w:pPr>
        <w:spacing w:line="240" w:lineRule="atLeast"/>
        <w:jc w:val="right"/>
        <w:rPr>
          <w:color w:val="000000" w:themeColor="text1"/>
          <w:sz w:val="28"/>
          <w:szCs w:val="28"/>
        </w:rPr>
      </w:pPr>
    </w:p>
    <w:p w:rsidR="002D2019" w:rsidRDefault="002D2019" w:rsidP="000E4423">
      <w:pPr>
        <w:spacing w:line="240" w:lineRule="atLeast"/>
        <w:jc w:val="right"/>
        <w:rPr>
          <w:color w:val="000000" w:themeColor="text1"/>
          <w:sz w:val="28"/>
          <w:szCs w:val="28"/>
        </w:rPr>
      </w:pPr>
    </w:p>
    <w:p w:rsidR="002D2019" w:rsidRDefault="002D2019" w:rsidP="000E4423">
      <w:pPr>
        <w:spacing w:line="240" w:lineRule="atLeast"/>
        <w:jc w:val="right"/>
        <w:rPr>
          <w:color w:val="000000" w:themeColor="text1"/>
          <w:sz w:val="28"/>
          <w:szCs w:val="28"/>
        </w:rPr>
      </w:pPr>
    </w:p>
    <w:p w:rsidR="00302877" w:rsidRPr="00E01D0A" w:rsidRDefault="00302877" w:rsidP="000E4423">
      <w:pPr>
        <w:spacing w:line="240" w:lineRule="atLeast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lastRenderedPageBreak/>
        <w:t>Приложение</w:t>
      </w:r>
      <w:r w:rsidR="00F3548B" w:rsidRPr="00E01D0A">
        <w:rPr>
          <w:color w:val="000000" w:themeColor="text1"/>
          <w:sz w:val="28"/>
          <w:szCs w:val="28"/>
        </w:rPr>
        <w:t xml:space="preserve"> 1</w:t>
      </w:r>
    </w:p>
    <w:p w:rsidR="00302877" w:rsidRPr="00E01D0A" w:rsidRDefault="00302877" w:rsidP="00302877">
      <w:pPr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t xml:space="preserve">к </w:t>
      </w:r>
      <w:r w:rsidR="00A6569E" w:rsidRPr="00E01D0A">
        <w:rPr>
          <w:color w:val="000000" w:themeColor="text1"/>
          <w:sz w:val="28"/>
          <w:szCs w:val="28"/>
        </w:rPr>
        <w:t>постановлению администрации</w:t>
      </w:r>
    </w:p>
    <w:p w:rsidR="00302877" w:rsidRPr="00E01D0A" w:rsidRDefault="000E4423" w:rsidP="00302877">
      <w:pPr>
        <w:tabs>
          <w:tab w:val="left" w:pos="4536"/>
        </w:tabs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Зоркинского муниципального образования </w:t>
      </w:r>
      <w:r w:rsidR="00302877" w:rsidRPr="00E01D0A">
        <w:rPr>
          <w:color w:val="000000" w:themeColor="text1"/>
          <w:sz w:val="28"/>
          <w:szCs w:val="28"/>
        </w:rPr>
        <w:t xml:space="preserve"> Марксовского муниципального района </w:t>
      </w:r>
    </w:p>
    <w:p w:rsidR="00302877" w:rsidRPr="00E01D0A" w:rsidRDefault="00302877" w:rsidP="00302877">
      <w:pPr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t>Саратовской области</w:t>
      </w:r>
    </w:p>
    <w:p w:rsidR="00BA71B1" w:rsidRPr="00E01D0A" w:rsidRDefault="00302877" w:rsidP="00875FF1">
      <w:pPr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t xml:space="preserve"> от </w:t>
      </w:r>
      <w:r w:rsidR="00875FF1">
        <w:rPr>
          <w:color w:val="000000" w:themeColor="text1"/>
          <w:sz w:val="28"/>
          <w:szCs w:val="28"/>
        </w:rPr>
        <w:t>15.01.2019 г.</w:t>
      </w:r>
      <w:r w:rsidRPr="00E01D0A">
        <w:rPr>
          <w:color w:val="000000" w:themeColor="text1"/>
          <w:sz w:val="28"/>
          <w:szCs w:val="28"/>
        </w:rPr>
        <w:t xml:space="preserve"> №</w:t>
      </w:r>
      <w:r w:rsidR="0037485F">
        <w:rPr>
          <w:color w:val="000000" w:themeColor="text1"/>
          <w:sz w:val="28"/>
          <w:szCs w:val="28"/>
        </w:rPr>
        <w:t xml:space="preserve"> </w:t>
      </w:r>
      <w:r w:rsidR="00875FF1">
        <w:rPr>
          <w:color w:val="000000" w:themeColor="text1"/>
          <w:sz w:val="28"/>
          <w:szCs w:val="28"/>
        </w:rPr>
        <w:t xml:space="preserve"> 1</w:t>
      </w:r>
    </w:p>
    <w:p w:rsidR="00BA71B1" w:rsidRPr="008E48D0" w:rsidRDefault="00BA71B1" w:rsidP="00BA71B1">
      <w:pPr>
        <w:rPr>
          <w:sz w:val="28"/>
          <w:szCs w:val="28"/>
        </w:rPr>
      </w:pPr>
    </w:p>
    <w:p w:rsidR="00BA71B1" w:rsidRPr="008E48D0" w:rsidRDefault="00BA71B1" w:rsidP="00BA71B1">
      <w:pPr>
        <w:jc w:val="center"/>
        <w:rPr>
          <w:b/>
          <w:sz w:val="28"/>
          <w:szCs w:val="28"/>
        </w:rPr>
      </w:pPr>
      <w:r w:rsidRPr="008E48D0">
        <w:rPr>
          <w:b/>
          <w:sz w:val="28"/>
          <w:szCs w:val="28"/>
        </w:rPr>
        <w:t xml:space="preserve">Порядок разработки и утверждения условий конкурса по продаже муниципального имущества, </w:t>
      </w:r>
      <w:proofErr w:type="gramStart"/>
      <w:r w:rsidRPr="008E48D0">
        <w:rPr>
          <w:b/>
          <w:sz w:val="28"/>
          <w:szCs w:val="28"/>
        </w:rPr>
        <w:t>контроля за</w:t>
      </w:r>
      <w:proofErr w:type="gramEnd"/>
      <w:r w:rsidRPr="008E48D0">
        <w:rPr>
          <w:b/>
          <w:sz w:val="28"/>
          <w:szCs w:val="28"/>
        </w:rPr>
        <w:t xml:space="preserve"> их исполнением и подтверждения победителем конкурса исполнения таких условий</w:t>
      </w:r>
      <w:r w:rsidR="000708DF">
        <w:rPr>
          <w:b/>
          <w:sz w:val="28"/>
          <w:szCs w:val="28"/>
        </w:rPr>
        <w:t>.</w:t>
      </w:r>
    </w:p>
    <w:p w:rsidR="00BA71B1" w:rsidRPr="008E48D0" w:rsidRDefault="00BA71B1" w:rsidP="00BA71B1">
      <w:pPr>
        <w:jc w:val="center"/>
        <w:rPr>
          <w:b/>
          <w:sz w:val="28"/>
          <w:szCs w:val="28"/>
        </w:rPr>
      </w:pPr>
    </w:p>
    <w:p w:rsidR="00BA71B1" w:rsidRPr="008E48D0" w:rsidRDefault="00BA71B1" w:rsidP="00BA71B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48D0">
        <w:rPr>
          <w:b/>
          <w:sz w:val="28"/>
          <w:szCs w:val="28"/>
        </w:rPr>
        <w:t>Общие положения</w:t>
      </w:r>
    </w:p>
    <w:p w:rsidR="00BA71B1" w:rsidRPr="008E48D0" w:rsidRDefault="00BA71B1" w:rsidP="00BA71B1">
      <w:pPr>
        <w:jc w:val="center"/>
        <w:rPr>
          <w:b/>
          <w:sz w:val="28"/>
          <w:szCs w:val="28"/>
        </w:rPr>
      </w:pPr>
    </w:p>
    <w:p w:rsidR="00BA71B1" w:rsidRPr="008E48D0" w:rsidRDefault="00BA71B1" w:rsidP="00BA71B1">
      <w:pPr>
        <w:ind w:firstLine="360"/>
        <w:jc w:val="both"/>
        <w:rPr>
          <w:sz w:val="28"/>
          <w:szCs w:val="28"/>
        </w:rPr>
      </w:pPr>
      <w:r w:rsidRPr="008E48D0">
        <w:rPr>
          <w:sz w:val="28"/>
          <w:szCs w:val="28"/>
        </w:rPr>
        <w:t>1.1. Настоящий Порядок разработан в соответствии с Федеральным законом от 21.12.2001</w:t>
      </w:r>
      <w:r w:rsidR="00C668E9">
        <w:rPr>
          <w:sz w:val="28"/>
          <w:szCs w:val="28"/>
        </w:rPr>
        <w:t>г.</w:t>
      </w:r>
      <w:r w:rsidRPr="008E48D0">
        <w:rPr>
          <w:sz w:val="28"/>
          <w:szCs w:val="28"/>
        </w:rPr>
        <w:t xml:space="preserve"> № 178-ФЗ «О приватизации государственного и муниципального имущества»</w:t>
      </w:r>
      <w:r>
        <w:rPr>
          <w:sz w:val="28"/>
          <w:szCs w:val="28"/>
        </w:rPr>
        <w:t>, Постановлением</w:t>
      </w:r>
      <w:r w:rsidRPr="00BB02B3">
        <w:rPr>
          <w:sz w:val="28"/>
          <w:szCs w:val="28"/>
        </w:rPr>
        <w:t xml:space="preserve"> Правительства Российской Федерации от 12.08.2002 </w:t>
      </w:r>
      <w:r w:rsidR="00C668E9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BB02B3">
        <w:rPr>
          <w:sz w:val="28"/>
          <w:szCs w:val="28"/>
        </w:rPr>
        <w:t xml:space="preserve"> 584 </w:t>
      </w:r>
      <w:r>
        <w:rPr>
          <w:sz w:val="28"/>
          <w:szCs w:val="28"/>
        </w:rPr>
        <w:t>«</w:t>
      </w:r>
      <w:r w:rsidRPr="00BB02B3">
        <w:rPr>
          <w:sz w:val="28"/>
          <w:szCs w:val="28"/>
        </w:rPr>
        <w:t>Об утверждении Положения о проведении конкурса по продаже государственного или муниципального имущества»</w:t>
      </w:r>
      <w:r>
        <w:rPr>
          <w:sz w:val="28"/>
          <w:szCs w:val="28"/>
        </w:rPr>
        <w:t>.</w:t>
      </w:r>
      <w:r w:rsidRPr="008E48D0">
        <w:rPr>
          <w:sz w:val="28"/>
          <w:szCs w:val="28"/>
        </w:rPr>
        <w:t xml:space="preserve"> </w:t>
      </w:r>
    </w:p>
    <w:p w:rsidR="00BA71B1" w:rsidRPr="008E48D0" w:rsidRDefault="00BA71B1" w:rsidP="00BA71B1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31087">
        <w:rPr>
          <w:sz w:val="28"/>
          <w:szCs w:val="28"/>
        </w:rPr>
        <w:t xml:space="preserve">1.2. </w:t>
      </w:r>
      <w:r w:rsidRPr="00BB02B3">
        <w:rPr>
          <w:sz w:val="28"/>
          <w:szCs w:val="28"/>
        </w:rPr>
        <w:t>Настоящий Порядок</w:t>
      </w:r>
      <w:r w:rsidRPr="00AC33E3">
        <w:rPr>
          <w:sz w:val="28"/>
          <w:szCs w:val="28"/>
        </w:rPr>
        <w:t xml:space="preserve"> </w:t>
      </w:r>
      <w:r w:rsidRPr="008E48D0">
        <w:rPr>
          <w:sz w:val="28"/>
          <w:szCs w:val="28"/>
        </w:rPr>
        <w:t>определяет правила разработки и утверждения условий конкурса при приватизации имущества, находящегося в собственно</w:t>
      </w:r>
      <w:r>
        <w:rPr>
          <w:sz w:val="28"/>
          <w:szCs w:val="28"/>
        </w:rPr>
        <w:t xml:space="preserve">сти </w:t>
      </w:r>
      <w:r w:rsidR="000E4423">
        <w:rPr>
          <w:color w:val="000000" w:themeColor="text1"/>
          <w:sz w:val="28"/>
          <w:szCs w:val="28"/>
        </w:rPr>
        <w:t xml:space="preserve">Зоркинского муниципального образования </w:t>
      </w:r>
      <w:r w:rsidR="00C668E9">
        <w:rPr>
          <w:sz w:val="28"/>
          <w:szCs w:val="28"/>
        </w:rPr>
        <w:t>Марксовского муниципального района Саратовской области</w:t>
      </w:r>
      <w:r w:rsidR="00A6569E">
        <w:rPr>
          <w:sz w:val="28"/>
          <w:szCs w:val="28"/>
        </w:rPr>
        <w:t xml:space="preserve"> </w:t>
      </w:r>
      <w:r w:rsidR="006B6920">
        <w:rPr>
          <w:sz w:val="28"/>
          <w:szCs w:val="28"/>
        </w:rPr>
        <w:t xml:space="preserve">(далее </w:t>
      </w:r>
      <w:r w:rsidR="00A6569E">
        <w:rPr>
          <w:sz w:val="28"/>
          <w:szCs w:val="28"/>
        </w:rPr>
        <w:t>муниципальное образование</w:t>
      </w:r>
      <w:r w:rsidR="006B6920">
        <w:rPr>
          <w:sz w:val="28"/>
          <w:szCs w:val="28"/>
        </w:rPr>
        <w:t>)</w:t>
      </w:r>
      <w:r w:rsidRPr="008E48D0">
        <w:rPr>
          <w:sz w:val="28"/>
          <w:szCs w:val="28"/>
        </w:rPr>
        <w:t xml:space="preserve">, путем его продажи на конкурсе, организацию </w:t>
      </w:r>
      <w:proofErr w:type="gramStart"/>
      <w:r w:rsidRPr="008E48D0">
        <w:rPr>
          <w:sz w:val="28"/>
          <w:szCs w:val="28"/>
        </w:rPr>
        <w:t>контроля за</w:t>
      </w:r>
      <w:proofErr w:type="gramEnd"/>
      <w:r w:rsidRPr="008E48D0">
        <w:rPr>
          <w:sz w:val="28"/>
          <w:szCs w:val="28"/>
        </w:rPr>
        <w:t xml:space="preserve"> исполнением условий конкурса и порядок подтверждения победителем конкурса исполнения таких условий.</w:t>
      </w:r>
    </w:p>
    <w:p w:rsidR="00BA71B1" w:rsidRPr="008E48D0" w:rsidRDefault="00BA71B1" w:rsidP="00BA71B1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BA71B1" w:rsidRPr="008E48D0" w:rsidRDefault="00BA71B1" w:rsidP="00BA71B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48D0">
        <w:rPr>
          <w:b/>
          <w:sz w:val="28"/>
          <w:szCs w:val="28"/>
        </w:rPr>
        <w:t>2. Порядок разработки и утверждения условий конкурса</w:t>
      </w:r>
    </w:p>
    <w:p w:rsidR="00BA71B1" w:rsidRPr="008E48D0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1B1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 w:rsidRPr="008E48D0">
        <w:rPr>
          <w:sz w:val="28"/>
          <w:szCs w:val="28"/>
        </w:rPr>
        <w:t xml:space="preserve">2.1. </w:t>
      </w:r>
      <w:r w:rsidRPr="002E25AB">
        <w:rPr>
          <w:sz w:val="28"/>
          <w:szCs w:val="28"/>
        </w:rPr>
        <w:t>На основании решения об условиях приватизации имущества</w:t>
      </w:r>
      <w:r>
        <w:rPr>
          <w:sz w:val="28"/>
          <w:szCs w:val="28"/>
        </w:rPr>
        <w:t>, находящегося в собственности</w:t>
      </w:r>
      <w:r w:rsidRPr="002E25AB">
        <w:rPr>
          <w:sz w:val="28"/>
          <w:szCs w:val="28"/>
        </w:rPr>
        <w:t xml:space="preserve"> </w:t>
      </w:r>
      <w:r w:rsidR="006B692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A6569E">
        <w:rPr>
          <w:sz w:val="28"/>
          <w:szCs w:val="28"/>
        </w:rPr>
        <w:t xml:space="preserve"> и муниципального образования </w:t>
      </w:r>
      <w:r>
        <w:rPr>
          <w:sz w:val="28"/>
          <w:szCs w:val="28"/>
        </w:rPr>
        <w:t xml:space="preserve">путем его продажи </w:t>
      </w:r>
      <w:r w:rsidRPr="002E25AB">
        <w:rPr>
          <w:sz w:val="28"/>
          <w:szCs w:val="28"/>
        </w:rPr>
        <w:t>на конкурсе</w:t>
      </w:r>
      <w:r>
        <w:rPr>
          <w:sz w:val="28"/>
          <w:szCs w:val="28"/>
        </w:rPr>
        <w:t>,</w:t>
      </w:r>
      <w:r w:rsidRPr="002E25AB">
        <w:rPr>
          <w:sz w:val="28"/>
          <w:szCs w:val="28"/>
        </w:rPr>
        <w:t xml:space="preserve"> осуществляется разработка условий конкурса п</w:t>
      </w:r>
      <w:r>
        <w:rPr>
          <w:sz w:val="28"/>
          <w:szCs w:val="28"/>
        </w:rPr>
        <w:t>о</w:t>
      </w:r>
      <w:r w:rsidRPr="002E25AB">
        <w:rPr>
          <w:sz w:val="28"/>
          <w:szCs w:val="28"/>
        </w:rPr>
        <w:t xml:space="preserve"> пр</w:t>
      </w:r>
      <w:r>
        <w:rPr>
          <w:sz w:val="28"/>
          <w:szCs w:val="28"/>
        </w:rPr>
        <w:t>одаже</w:t>
      </w:r>
      <w:r w:rsidRPr="002E25AB">
        <w:rPr>
          <w:sz w:val="28"/>
          <w:szCs w:val="28"/>
        </w:rPr>
        <w:t xml:space="preserve"> соответствующего имущества.</w:t>
      </w:r>
    </w:p>
    <w:p w:rsidR="00BA71B1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Продавцом на конкурсе по продаже муниципального имущества, находящегося в собственности</w:t>
      </w:r>
      <w:r w:rsidRPr="002E25AB">
        <w:rPr>
          <w:sz w:val="28"/>
          <w:szCs w:val="28"/>
        </w:rPr>
        <w:t xml:space="preserve"> </w:t>
      </w:r>
      <w:r w:rsidR="00A6569E">
        <w:rPr>
          <w:sz w:val="28"/>
          <w:szCs w:val="28"/>
        </w:rPr>
        <w:t xml:space="preserve">муниципального образования </w:t>
      </w:r>
      <w:r w:rsidRPr="00AC33E3">
        <w:rPr>
          <w:sz w:val="28"/>
          <w:szCs w:val="28"/>
        </w:rPr>
        <w:t>(далее - Конкурс)</w:t>
      </w:r>
      <w:r>
        <w:rPr>
          <w:sz w:val="28"/>
          <w:szCs w:val="28"/>
        </w:rPr>
        <w:t xml:space="preserve"> выступает Администраци</w:t>
      </w:r>
      <w:r w:rsidR="00A656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34E56">
        <w:rPr>
          <w:color w:val="000000" w:themeColor="text1"/>
          <w:sz w:val="28"/>
          <w:szCs w:val="28"/>
        </w:rPr>
        <w:t xml:space="preserve">Зоркинского муниципального образования </w:t>
      </w:r>
      <w:r w:rsidR="00834E56" w:rsidRPr="00E01D0A">
        <w:rPr>
          <w:color w:val="000000" w:themeColor="text1"/>
          <w:sz w:val="28"/>
          <w:szCs w:val="28"/>
        </w:rPr>
        <w:t xml:space="preserve"> </w:t>
      </w:r>
      <w:r w:rsidR="006B6920">
        <w:rPr>
          <w:sz w:val="28"/>
          <w:szCs w:val="28"/>
        </w:rPr>
        <w:t>Марксовского муниципального района Саратовской области</w:t>
      </w:r>
      <w:r w:rsidRPr="00081C0E">
        <w:rPr>
          <w:sz w:val="28"/>
          <w:szCs w:val="28"/>
        </w:rPr>
        <w:t xml:space="preserve"> </w:t>
      </w:r>
      <w:r w:rsidRPr="002E3F4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E3F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Администрация).</w:t>
      </w:r>
    </w:p>
    <w:p w:rsidR="00BA71B1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8E48D0">
        <w:rPr>
          <w:sz w:val="28"/>
          <w:szCs w:val="28"/>
        </w:rPr>
        <w:t xml:space="preserve">При выборе условий </w:t>
      </w:r>
      <w:r>
        <w:rPr>
          <w:sz w:val="28"/>
          <w:szCs w:val="28"/>
        </w:rPr>
        <w:t>К</w:t>
      </w:r>
      <w:r w:rsidRPr="008E48D0">
        <w:rPr>
          <w:sz w:val="28"/>
          <w:szCs w:val="28"/>
        </w:rPr>
        <w:t xml:space="preserve">онкурса для включения их в решение об условиях приватизации муниципального имущества путем продажи его на </w:t>
      </w:r>
      <w:r>
        <w:rPr>
          <w:sz w:val="28"/>
          <w:szCs w:val="28"/>
        </w:rPr>
        <w:t>К</w:t>
      </w:r>
      <w:r w:rsidRPr="008E48D0">
        <w:rPr>
          <w:sz w:val="28"/>
          <w:szCs w:val="28"/>
        </w:rPr>
        <w:t>онкурсе</w:t>
      </w:r>
      <w:proofErr w:type="gramEnd"/>
      <w:r w:rsidRPr="008E4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8E48D0">
        <w:rPr>
          <w:sz w:val="28"/>
          <w:szCs w:val="28"/>
        </w:rPr>
        <w:t xml:space="preserve">руководствуется требованиями </w:t>
      </w:r>
      <w:hyperlink r:id="rId6" w:history="1">
        <w:r w:rsidRPr="00AB17D7">
          <w:rPr>
            <w:sz w:val="28"/>
            <w:szCs w:val="28"/>
          </w:rPr>
          <w:t>пункта 21 статьи 20</w:t>
        </w:r>
      </w:hyperlink>
      <w:r w:rsidRPr="008E48D0">
        <w:rPr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</w:t>
      </w:r>
      <w:r>
        <w:rPr>
          <w:sz w:val="28"/>
          <w:szCs w:val="28"/>
        </w:rPr>
        <w:t>.</w:t>
      </w:r>
    </w:p>
    <w:p w:rsidR="00BA71B1" w:rsidRPr="002E3F4A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Комиссия формируется А</w:t>
      </w:r>
      <w:r w:rsidRPr="002E3F4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Pr="002E3F4A">
        <w:rPr>
          <w:sz w:val="28"/>
          <w:szCs w:val="28"/>
        </w:rPr>
        <w:t xml:space="preserve"> и состоит не менее чем из пяти человек.</w:t>
      </w:r>
    </w:p>
    <w:p w:rsidR="00D466F0" w:rsidRPr="001B36E1" w:rsidRDefault="00D466F0" w:rsidP="00D466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A44E6">
        <w:rPr>
          <w:sz w:val="28"/>
          <w:szCs w:val="28"/>
        </w:rPr>
        <w:t xml:space="preserve"> </w:t>
      </w:r>
      <w:r w:rsidRPr="001B36E1">
        <w:rPr>
          <w:sz w:val="28"/>
          <w:szCs w:val="28"/>
        </w:rPr>
        <w:t>Председатель комиссии ведет заседания комиссии, контролирует ведени</w:t>
      </w:r>
      <w:r>
        <w:rPr>
          <w:sz w:val="28"/>
          <w:szCs w:val="28"/>
        </w:rPr>
        <w:t>е протоколов заседаний комиссии</w:t>
      </w:r>
      <w:r w:rsidRPr="001B36E1">
        <w:rPr>
          <w:sz w:val="28"/>
          <w:szCs w:val="28"/>
        </w:rPr>
        <w:t>.</w:t>
      </w:r>
    </w:p>
    <w:p w:rsidR="00D466F0" w:rsidRDefault="00D466F0" w:rsidP="00D46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4A44E6">
        <w:rPr>
          <w:sz w:val="28"/>
          <w:szCs w:val="28"/>
        </w:rPr>
        <w:t xml:space="preserve"> </w:t>
      </w:r>
      <w:r w:rsidRPr="001B36E1">
        <w:rPr>
          <w:sz w:val="28"/>
          <w:szCs w:val="28"/>
        </w:rPr>
        <w:t>Заместитель председателя комиссии осуществляет полномочия председателя во время его отсутствия.</w:t>
      </w:r>
    </w:p>
    <w:p w:rsidR="00D466F0" w:rsidRPr="002E3F4A" w:rsidRDefault="00D466F0" w:rsidP="00D46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</w:t>
      </w:r>
      <w:r w:rsidRPr="004A44E6">
        <w:rPr>
          <w:sz w:val="28"/>
          <w:szCs w:val="28"/>
        </w:rPr>
        <w:t xml:space="preserve"> </w:t>
      </w:r>
      <w:r w:rsidRPr="001B36E1">
        <w:rPr>
          <w:sz w:val="28"/>
          <w:szCs w:val="28"/>
        </w:rPr>
        <w:t>Секретарь комиссии обеспечивает подготовку материалов и документов к заседаниям комиссии, осуществляет подготовку заседаний комиссии, информирует членов комиссии по вопросам, выносимым на рассмотрение комиссии, оформляет протоколы, представляет их на подпись председателю и членам комиссии, ведет иную документацию, связанную с деятельностью комиссии, выполняет поручения председателя по вопросам, связанным с деятельностью комиссии.</w:t>
      </w:r>
    </w:p>
    <w:p w:rsidR="00D466F0" w:rsidRPr="002E3F4A" w:rsidRDefault="00D466F0" w:rsidP="00D46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F4A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E3F4A">
        <w:rPr>
          <w:sz w:val="28"/>
          <w:szCs w:val="28"/>
        </w:rPr>
        <w:t>. Комиссия самостоятельно определяет порядок организации своей работы. Заседание Комиссии правомочно, если на нем присутствует более половины ее членов.</w:t>
      </w:r>
    </w:p>
    <w:p w:rsidR="00D466F0" w:rsidRPr="002E3F4A" w:rsidRDefault="00D466F0" w:rsidP="00D466F0">
      <w:pPr>
        <w:widowControl w:val="0"/>
        <w:tabs>
          <w:tab w:val="left" w:pos="107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Pr="002E3F4A">
        <w:rPr>
          <w:sz w:val="28"/>
          <w:szCs w:val="28"/>
        </w:rPr>
        <w:t>Заседания Комиссии оформляются протоколом, который подписывается присутствующими членами Комиссии. Решения принимаются простым большинством от общего числа голосов присутствующих на заседании членов Комиссии.</w:t>
      </w:r>
    </w:p>
    <w:p w:rsidR="00D466F0" w:rsidRPr="002E3F4A" w:rsidRDefault="00D466F0" w:rsidP="00D466F0">
      <w:pPr>
        <w:ind w:firstLine="435"/>
        <w:jc w:val="both"/>
        <w:rPr>
          <w:sz w:val="28"/>
          <w:szCs w:val="28"/>
        </w:rPr>
      </w:pPr>
      <w:r w:rsidRPr="002E3F4A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E3F4A">
        <w:rPr>
          <w:sz w:val="28"/>
          <w:szCs w:val="28"/>
        </w:rPr>
        <w:t xml:space="preserve">. </w:t>
      </w:r>
      <w:r w:rsidRPr="0038513B">
        <w:rPr>
          <w:sz w:val="28"/>
          <w:szCs w:val="28"/>
        </w:rPr>
        <w:t xml:space="preserve">Условия Конкурса утверждаются </w:t>
      </w:r>
      <w:r w:rsidR="00DA6330">
        <w:rPr>
          <w:sz w:val="28"/>
          <w:szCs w:val="28"/>
        </w:rPr>
        <w:t>решением Совета</w:t>
      </w:r>
      <w:r w:rsidR="002B3F94" w:rsidRPr="0038513B">
        <w:rPr>
          <w:sz w:val="28"/>
          <w:szCs w:val="28"/>
        </w:rPr>
        <w:t xml:space="preserve"> Зоркинского муниципального образования</w:t>
      </w:r>
      <w:r w:rsidRPr="0038513B">
        <w:rPr>
          <w:sz w:val="28"/>
          <w:szCs w:val="28"/>
        </w:rPr>
        <w:t xml:space="preserve"> Марксовского муниципального района Саратовской области об условиях приватизации. В решениях указываются:</w:t>
      </w:r>
    </w:p>
    <w:p w:rsidR="00D466F0" w:rsidRPr="002E3F4A" w:rsidRDefault="00D466F0" w:rsidP="00D46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F4A">
        <w:rPr>
          <w:sz w:val="28"/>
          <w:szCs w:val="28"/>
        </w:rPr>
        <w:t xml:space="preserve">- условия Конкурса, </w:t>
      </w:r>
      <w:r w:rsidRPr="00E01D0A">
        <w:rPr>
          <w:color w:val="000000" w:themeColor="text1"/>
          <w:sz w:val="28"/>
          <w:szCs w:val="28"/>
        </w:rPr>
        <w:t xml:space="preserve">начальная цена продажи </w:t>
      </w:r>
      <w:r w:rsidR="00DA6330">
        <w:rPr>
          <w:color w:val="000000" w:themeColor="text1"/>
          <w:sz w:val="28"/>
          <w:szCs w:val="28"/>
        </w:rPr>
        <w:t xml:space="preserve">без учета </w:t>
      </w:r>
      <w:r w:rsidRPr="00E01D0A">
        <w:rPr>
          <w:color w:val="000000" w:themeColor="text1"/>
          <w:sz w:val="28"/>
          <w:szCs w:val="28"/>
        </w:rPr>
        <w:t xml:space="preserve"> НДС (в соответствии с отчетом об оценке);</w:t>
      </w:r>
    </w:p>
    <w:p w:rsidR="00D466F0" w:rsidRPr="002E3F4A" w:rsidRDefault="00D466F0" w:rsidP="00D46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F4A">
        <w:rPr>
          <w:sz w:val="28"/>
          <w:szCs w:val="28"/>
        </w:rPr>
        <w:t>- срок выполнения условий Конкурса;</w:t>
      </w:r>
    </w:p>
    <w:p w:rsidR="00D466F0" w:rsidRPr="002E3F4A" w:rsidRDefault="00D466F0" w:rsidP="00D46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F4A">
        <w:rPr>
          <w:sz w:val="28"/>
          <w:szCs w:val="28"/>
        </w:rPr>
        <w:t>- порядок и сроки подтверждения победителем Конкурса исполнения условий.</w:t>
      </w:r>
    </w:p>
    <w:p w:rsidR="00D466F0" w:rsidRDefault="00D466F0" w:rsidP="00D466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F4A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E3F4A">
        <w:rPr>
          <w:sz w:val="28"/>
          <w:szCs w:val="28"/>
        </w:rPr>
        <w:t>. Условия Конкурса подлежат опубликованию в информационном сообщен</w:t>
      </w:r>
      <w:proofErr w:type="gramStart"/>
      <w:r w:rsidRPr="002E3F4A">
        <w:rPr>
          <w:sz w:val="28"/>
          <w:szCs w:val="28"/>
        </w:rPr>
        <w:t>ии о е</w:t>
      </w:r>
      <w:proofErr w:type="gramEnd"/>
      <w:r w:rsidRPr="002E3F4A">
        <w:rPr>
          <w:sz w:val="28"/>
          <w:szCs w:val="28"/>
        </w:rPr>
        <w:t>го проведении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2E3F4A">
        <w:rPr>
          <w:sz w:val="28"/>
          <w:szCs w:val="28"/>
        </w:rPr>
        <w:t>.</w:t>
      </w:r>
    </w:p>
    <w:p w:rsidR="00BA71B1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1B1" w:rsidRPr="00393FEE" w:rsidRDefault="00BA71B1" w:rsidP="00BA71B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3FEE">
        <w:rPr>
          <w:b/>
          <w:sz w:val="28"/>
          <w:szCs w:val="28"/>
        </w:rPr>
        <w:t xml:space="preserve">3. Порядок </w:t>
      </w:r>
      <w:proofErr w:type="gramStart"/>
      <w:r w:rsidRPr="00393FEE">
        <w:rPr>
          <w:b/>
          <w:sz w:val="28"/>
          <w:szCs w:val="28"/>
        </w:rPr>
        <w:t>контроля за</w:t>
      </w:r>
      <w:proofErr w:type="gramEnd"/>
      <w:r w:rsidRPr="00393FEE">
        <w:rPr>
          <w:b/>
          <w:sz w:val="28"/>
          <w:szCs w:val="28"/>
        </w:rPr>
        <w:t xml:space="preserve"> исполнением и</w:t>
      </w:r>
    </w:p>
    <w:p w:rsidR="00BA71B1" w:rsidRPr="00393FEE" w:rsidRDefault="00BA71B1" w:rsidP="00BA71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cyan"/>
        </w:rPr>
      </w:pPr>
      <w:r w:rsidRPr="00393FEE">
        <w:rPr>
          <w:b/>
          <w:sz w:val="28"/>
          <w:szCs w:val="28"/>
        </w:rPr>
        <w:t>подтверждения победителем Конкурса исполнения этих условий</w:t>
      </w:r>
    </w:p>
    <w:p w:rsidR="00BA71B1" w:rsidRPr="002E25AB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BA71B1" w:rsidRPr="00393FE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3FEE">
        <w:rPr>
          <w:sz w:val="28"/>
          <w:szCs w:val="28"/>
        </w:rPr>
        <w:t xml:space="preserve">3.1. Комиссия осуществляет </w:t>
      </w:r>
      <w:proofErr w:type="gramStart"/>
      <w:r w:rsidRPr="00393FEE">
        <w:rPr>
          <w:sz w:val="28"/>
          <w:szCs w:val="28"/>
        </w:rPr>
        <w:t>контроль за</w:t>
      </w:r>
      <w:proofErr w:type="gramEnd"/>
      <w:r w:rsidRPr="00393FEE">
        <w:rPr>
          <w:sz w:val="28"/>
          <w:szCs w:val="28"/>
        </w:rPr>
        <w:t xml:space="preserve"> исполнением условий Конкурса</w:t>
      </w:r>
      <w:r>
        <w:rPr>
          <w:sz w:val="28"/>
          <w:szCs w:val="28"/>
        </w:rPr>
        <w:t xml:space="preserve"> </w:t>
      </w:r>
    </w:p>
    <w:p w:rsidR="00BA71B1" w:rsidRPr="00081C0E" w:rsidRDefault="00BA71B1" w:rsidP="00BA71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C0E">
        <w:rPr>
          <w:sz w:val="28"/>
          <w:szCs w:val="28"/>
        </w:rPr>
        <w:t>в соответствии с заключенным с победителем Конкурса договором купли-продажи имущества, включающим в себя анализ поступающих от победителя Конкурса документов, связанных с выполнением условий Конкурса, и проверку фактического исполнения условий Конкурса непосредственно на месте расположения проверяемого объекта.</w:t>
      </w:r>
    </w:p>
    <w:p w:rsidR="00BA71B1" w:rsidRPr="00393FE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3F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93FEE">
        <w:rPr>
          <w:sz w:val="28"/>
          <w:szCs w:val="28"/>
        </w:rPr>
        <w:t>. Для обеспечения эффективного контроля исполнения условий Конкурса Администрация обязана:</w:t>
      </w:r>
    </w:p>
    <w:p w:rsidR="00BA71B1" w:rsidRPr="00393FE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3FEE">
        <w:rPr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BA71B1" w:rsidRPr="00393FE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3FEE">
        <w:rPr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BA71B1" w:rsidRPr="0038513B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3FEE">
        <w:rPr>
          <w:sz w:val="28"/>
          <w:szCs w:val="28"/>
        </w:rPr>
        <w:t xml:space="preserve">- </w:t>
      </w:r>
      <w:r w:rsidRPr="0038513B">
        <w:rPr>
          <w:sz w:val="28"/>
          <w:szCs w:val="28"/>
        </w:rPr>
        <w:t>принимать от победителей Конкурса отчетные документы, подтверждающие выполнение условий Конкурса;</w:t>
      </w:r>
    </w:p>
    <w:p w:rsidR="00BA71B1" w:rsidRPr="00393FE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513B">
        <w:rPr>
          <w:sz w:val="28"/>
          <w:szCs w:val="28"/>
        </w:rPr>
        <w:t>- проводить проверки документов, представляемых победителями</w:t>
      </w:r>
      <w:r w:rsidRPr="00393FEE">
        <w:rPr>
          <w:sz w:val="28"/>
          <w:szCs w:val="28"/>
        </w:rPr>
        <w:t xml:space="preserve">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AF5BDE" w:rsidRDefault="00AF5BDE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5BDE" w:rsidRDefault="00AF5BDE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1B1" w:rsidRPr="00393FE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3FEE">
        <w:rPr>
          <w:sz w:val="28"/>
          <w:szCs w:val="28"/>
        </w:rPr>
        <w:lastRenderedPageBreak/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BA71B1" w:rsidRPr="0023510F" w:rsidRDefault="00BA71B1" w:rsidP="00BA7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1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510F">
        <w:rPr>
          <w:rFonts w:ascii="Times New Roman" w:hAnsi="Times New Roman" w:cs="Times New Roman"/>
          <w:sz w:val="28"/>
          <w:szCs w:val="28"/>
        </w:rPr>
        <w:t xml:space="preserve">. Периодичность и форма представления отчетных документов победителем Конкурса определяются условиями Конкурса и договором купли-продажи имущества с учетом того, что документы представляются не </w:t>
      </w:r>
      <w:r w:rsidR="00DA6330">
        <w:rPr>
          <w:rFonts w:ascii="Times New Roman" w:hAnsi="Times New Roman" w:cs="Times New Roman"/>
          <w:sz w:val="28"/>
          <w:szCs w:val="28"/>
        </w:rPr>
        <w:t xml:space="preserve">реже </w:t>
      </w:r>
      <w:r w:rsidRPr="0023510F">
        <w:rPr>
          <w:rFonts w:ascii="Times New Roman" w:hAnsi="Times New Roman" w:cs="Times New Roman"/>
          <w:sz w:val="28"/>
          <w:szCs w:val="28"/>
        </w:rPr>
        <w:t xml:space="preserve"> одного раза в </w:t>
      </w:r>
      <w:r w:rsidR="00DA6330">
        <w:rPr>
          <w:rFonts w:ascii="Times New Roman" w:hAnsi="Times New Roman" w:cs="Times New Roman"/>
          <w:sz w:val="28"/>
          <w:szCs w:val="28"/>
        </w:rPr>
        <w:t>год</w:t>
      </w:r>
      <w:r w:rsidRPr="0023510F">
        <w:rPr>
          <w:rFonts w:ascii="Times New Roman" w:hAnsi="Times New Roman" w:cs="Times New Roman"/>
          <w:sz w:val="28"/>
          <w:szCs w:val="28"/>
        </w:rPr>
        <w:t>.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3510F">
        <w:rPr>
          <w:sz w:val="28"/>
          <w:szCs w:val="28"/>
        </w:rPr>
        <w:t xml:space="preserve">. В течение 10 рабочих дней с даты </w:t>
      </w:r>
      <w:proofErr w:type="gramStart"/>
      <w:r w:rsidRPr="0023510F">
        <w:rPr>
          <w:sz w:val="28"/>
          <w:szCs w:val="28"/>
        </w:rPr>
        <w:t>истечения срока выполнения условий Конкурса</w:t>
      </w:r>
      <w:proofErr w:type="gramEnd"/>
      <w:r w:rsidRPr="0023510F">
        <w:rPr>
          <w:sz w:val="28"/>
          <w:szCs w:val="28"/>
        </w:rPr>
        <w:t xml:space="preserve">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BA71B1" w:rsidRPr="0023510F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3510F">
        <w:rPr>
          <w:sz w:val="28"/>
          <w:szCs w:val="28"/>
        </w:rPr>
        <w:t xml:space="preserve">. В течение 2 месяцев со дня получения сводного (итогового) отчета о выполнении условий Конкурса Комиссия обязана осуществить проверку фактического исполнения условий </w:t>
      </w:r>
      <w:proofErr w:type="gramStart"/>
      <w:r w:rsidRPr="0023510F">
        <w:rPr>
          <w:sz w:val="28"/>
          <w:szCs w:val="28"/>
        </w:rPr>
        <w:t>Конкурса</w:t>
      </w:r>
      <w:proofErr w:type="gramEnd"/>
      <w:r w:rsidRPr="0023510F">
        <w:rPr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BA71B1" w:rsidRPr="0023510F" w:rsidRDefault="00BA71B1" w:rsidP="00BA71B1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ab/>
        <w:t>3.</w:t>
      </w:r>
      <w:r>
        <w:rPr>
          <w:sz w:val="28"/>
          <w:szCs w:val="28"/>
        </w:rPr>
        <w:t>6</w:t>
      </w:r>
      <w:r w:rsidRPr="0023510F">
        <w:rPr>
          <w:sz w:val="28"/>
          <w:szCs w:val="28"/>
        </w:rPr>
        <w:t>. 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В акте Комиссии о выполнении условий Конкурса в обязательном порядке должно быть отражено следующее: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- номер акта, дата, место его составления;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- состав Комиссии;</w:t>
      </w:r>
    </w:p>
    <w:p w:rsidR="00BA71B1" w:rsidRPr="0023510F" w:rsidRDefault="008C40A7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A71B1" w:rsidRPr="0023510F">
        <w:rPr>
          <w:sz w:val="28"/>
          <w:szCs w:val="28"/>
        </w:rPr>
        <w:t>состав привлеченных экспертов и консультантов</w:t>
      </w:r>
      <w:r w:rsidR="004E6085">
        <w:rPr>
          <w:sz w:val="28"/>
          <w:szCs w:val="28"/>
        </w:rPr>
        <w:t xml:space="preserve"> (в случае их привлечения)</w:t>
      </w:r>
      <w:r w:rsidR="00BA71B1" w:rsidRPr="0023510F">
        <w:rPr>
          <w:sz w:val="28"/>
          <w:szCs w:val="28"/>
        </w:rPr>
        <w:t>;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- условия Конкурса;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- перечень документов, подтверждающих выполнение этих условий;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- заключения экспертов</w:t>
      </w:r>
      <w:r w:rsidR="008C40A7">
        <w:rPr>
          <w:sz w:val="28"/>
          <w:szCs w:val="28"/>
        </w:rPr>
        <w:t xml:space="preserve"> (в случае их привлечения)</w:t>
      </w:r>
      <w:r w:rsidRPr="0023510F">
        <w:rPr>
          <w:sz w:val="28"/>
          <w:szCs w:val="28"/>
        </w:rPr>
        <w:t>, выводы и предложения Комиссии по вопросу признания выполнения победителем условий Конкурса;</w:t>
      </w:r>
    </w:p>
    <w:p w:rsidR="00BA71B1" w:rsidRPr="0023510F" w:rsidRDefault="00BA71B1" w:rsidP="00BA7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- Ф.И.О. или наименование организации победителя.</w:t>
      </w:r>
    </w:p>
    <w:p w:rsidR="00BA71B1" w:rsidRPr="0023510F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10F">
        <w:rPr>
          <w:sz w:val="28"/>
          <w:szCs w:val="28"/>
        </w:rPr>
        <w:t>Этот акт подписывается всеми членами Комиссии, принявшими участие в работе по проверке данных сводного (итогового) отчета.</w:t>
      </w:r>
    </w:p>
    <w:p w:rsidR="00BA71B1" w:rsidRPr="00081C0E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C0E">
        <w:rPr>
          <w:sz w:val="28"/>
          <w:szCs w:val="28"/>
        </w:rPr>
        <w:t>3.7. Акт Комиссии о выполнении условий Кон</w:t>
      </w:r>
      <w:r w:rsidR="008C40A7">
        <w:rPr>
          <w:sz w:val="28"/>
          <w:szCs w:val="28"/>
        </w:rPr>
        <w:t xml:space="preserve">курса утверждается продавцом </w:t>
      </w:r>
      <w:r w:rsidRPr="00081C0E">
        <w:rPr>
          <w:sz w:val="28"/>
          <w:szCs w:val="28"/>
        </w:rPr>
        <w:t>муниципального имущества</w:t>
      </w:r>
      <w:r w:rsidR="008C40A7">
        <w:rPr>
          <w:sz w:val="28"/>
          <w:szCs w:val="28"/>
        </w:rPr>
        <w:t xml:space="preserve"> </w:t>
      </w:r>
      <w:r w:rsidRPr="00081C0E">
        <w:rPr>
          <w:sz w:val="28"/>
          <w:szCs w:val="28"/>
        </w:rPr>
        <w:t>муниципального образования.</w:t>
      </w:r>
    </w:p>
    <w:p w:rsidR="00BA71B1" w:rsidRDefault="00BA71B1" w:rsidP="00BA71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C0E">
        <w:rPr>
          <w:sz w:val="28"/>
          <w:szCs w:val="28"/>
        </w:rPr>
        <w:t>3.8.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077EB4" w:rsidRDefault="00BA71B1" w:rsidP="00BA7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1C0E">
        <w:rPr>
          <w:sz w:val="28"/>
          <w:szCs w:val="28"/>
        </w:rPr>
        <w:t xml:space="preserve">3.9. В случае неисполнения победителем </w:t>
      </w:r>
      <w:r>
        <w:rPr>
          <w:sz w:val="28"/>
          <w:szCs w:val="28"/>
        </w:rPr>
        <w:t>К</w:t>
      </w:r>
      <w:r w:rsidRPr="00081C0E">
        <w:rPr>
          <w:sz w:val="28"/>
          <w:szCs w:val="28"/>
        </w:rPr>
        <w:t>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имущества расторгается по соглашению сторон или в судебном порядке с одновременным взысканием с покупателя неустойки. Указанное имущество остается в собственности продавца, а полномочия покупателя в отношении указанного имущества прекращаютс</w:t>
      </w:r>
      <w:r>
        <w:rPr>
          <w:sz w:val="28"/>
          <w:szCs w:val="28"/>
        </w:rPr>
        <w:t>я.</w:t>
      </w:r>
    </w:p>
    <w:p w:rsidR="00FD28B4" w:rsidRPr="00E64FC6" w:rsidRDefault="00FD28B4" w:rsidP="00BA71B1">
      <w:pPr>
        <w:jc w:val="both"/>
        <w:rPr>
          <w:sz w:val="28"/>
          <w:szCs w:val="28"/>
        </w:rPr>
      </w:pPr>
    </w:p>
    <w:p w:rsidR="0038513B" w:rsidRDefault="0038513B" w:rsidP="0038513B">
      <w:pPr>
        <w:jc w:val="both"/>
        <w:rPr>
          <w:sz w:val="28"/>
          <w:szCs w:val="28"/>
        </w:rPr>
      </w:pPr>
      <w:r w:rsidRPr="000708D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Зоркинского </w:t>
      </w:r>
    </w:p>
    <w:p w:rsidR="0038513B" w:rsidRDefault="0038513B" w:rsidP="003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8513B" w:rsidRDefault="0038513B" w:rsidP="0038513B">
      <w:pPr>
        <w:jc w:val="both"/>
        <w:rPr>
          <w:sz w:val="28"/>
          <w:szCs w:val="28"/>
        </w:rPr>
      </w:pPr>
      <w:r w:rsidRPr="000708DF">
        <w:rPr>
          <w:sz w:val="28"/>
          <w:szCs w:val="28"/>
        </w:rPr>
        <w:t>Марксовского му</w:t>
      </w:r>
      <w:r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ab/>
      </w:r>
    </w:p>
    <w:p w:rsidR="0038513B" w:rsidRPr="000708DF" w:rsidRDefault="0038513B" w:rsidP="003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                          </w:t>
      </w:r>
      <w:r>
        <w:rPr>
          <w:sz w:val="28"/>
          <w:szCs w:val="28"/>
        </w:rPr>
        <w:tab/>
        <w:t xml:space="preserve">                          </w:t>
      </w:r>
      <w:r w:rsidRPr="000708DF">
        <w:rPr>
          <w:sz w:val="28"/>
          <w:szCs w:val="28"/>
        </w:rPr>
        <w:t xml:space="preserve"> </w:t>
      </w:r>
      <w:r>
        <w:rPr>
          <w:sz w:val="28"/>
          <w:szCs w:val="28"/>
        </w:rPr>
        <w:t>Е.С. Пономарева</w:t>
      </w:r>
    </w:p>
    <w:p w:rsidR="00AA053C" w:rsidRDefault="00AA053C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F07F9A" w:rsidRPr="00E01D0A" w:rsidRDefault="00F07F9A" w:rsidP="00F07F9A">
      <w:pPr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lastRenderedPageBreak/>
        <w:t>Приложение № 2</w:t>
      </w:r>
    </w:p>
    <w:p w:rsidR="00F07F9A" w:rsidRPr="00E01D0A" w:rsidRDefault="00F07F9A" w:rsidP="00F07F9A">
      <w:pPr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t xml:space="preserve">к </w:t>
      </w:r>
      <w:r w:rsidR="00E01D0A" w:rsidRPr="00E01D0A">
        <w:rPr>
          <w:color w:val="000000" w:themeColor="text1"/>
          <w:sz w:val="28"/>
          <w:szCs w:val="28"/>
        </w:rPr>
        <w:t>постановлению администрации</w:t>
      </w:r>
    </w:p>
    <w:p w:rsidR="00F07F9A" w:rsidRPr="00E01D0A" w:rsidRDefault="00651554" w:rsidP="00F07F9A">
      <w:pPr>
        <w:tabs>
          <w:tab w:val="left" w:pos="4536"/>
        </w:tabs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Зоркинского муниципального образования </w:t>
      </w:r>
      <w:r w:rsidRPr="00E01D0A">
        <w:rPr>
          <w:color w:val="000000" w:themeColor="text1"/>
          <w:sz w:val="28"/>
          <w:szCs w:val="28"/>
        </w:rPr>
        <w:t xml:space="preserve"> </w:t>
      </w:r>
      <w:r w:rsidR="00F07F9A" w:rsidRPr="00E01D0A">
        <w:rPr>
          <w:color w:val="000000" w:themeColor="text1"/>
          <w:sz w:val="28"/>
          <w:szCs w:val="28"/>
        </w:rPr>
        <w:t xml:space="preserve">Марксовского муниципального района </w:t>
      </w:r>
    </w:p>
    <w:p w:rsidR="00F07F9A" w:rsidRPr="00E01D0A" w:rsidRDefault="00F07F9A" w:rsidP="00F07F9A">
      <w:pPr>
        <w:spacing w:line="240" w:lineRule="atLeast"/>
        <w:ind w:left="4536"/>
        <w:jc w:val="right"/>
        <w:rPr>
          <w:color w:val="000000" w:themeColor="text1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t>Саратовской области</w:t>
      </w:r>
    </w:p>
    <w:p w:rsidR="00F07F9A" w:rsidRPr="003A1211" w:rsidRDefault="00F07F9A" w:rsidP="00F07F9A">
      <w:pPr>
        <w:spacing w:line="240" w:lineRule="atLeast"/>
        <w:ind w:left="4536"/>
        <w:jc w:val="right"/>
        <w:rPr>
          <w:color w:val="FF0000"/>
          <w:sz w:val="28"/>
          <w:szCs w:val="28"/>
        </w:rPr>
      </w:pPr>
      <w:r w:rsidRPr="00E01D0A">
        <w:rPr>
          <w:color w:val="000000" w:themeColor="text1"/>
          <w:sz w:val="28"/>
          <w:szCs w:val="28"/>
        </w:rPr>
        <w:t xml:space="preserve"> от </w:t>
      </w:r>
      <w:r w:rsidR="00875FF1">
        <w:rPr>
          <w:color w:val="000000" w:themeColor="text1"/>
          <w:sz w:val="28"/>
          <w:szCs w:val="28"/>
        </w:rPr>
        <w:t>15.01.2019 г.</w:t>
      </w:r>
      <w:r w:rsidRPr="00E01D0A">
        <w:rPr>
          <w:color w:val="000000" w:themeColor="text1"/>
          <w:sz w:val="28"/>
          <w:szCs w:val="28"/>
        </w:rPr>
        <w:t xml:space="preserve"> № </w:t>
      </w:r>
      <w:r w:rsidR="00875FF1">
        <w:rPr>
          <w:color w:val="000000" w:themeColor="text1"/>
          <w:sz w:val="28"/>
          <w:szCs w:val="28"/>
        </w:rPr>
        <w:t>1</w:t>
      </w:r>
      <w:r w:rsidRPr="003A1211">
        <w:rPr>
          <w:color w:val="FF0000"/>
          <w:sz w:val="28"/>
          <w:szCs w:val="28"/>
        </w:rPr>
        <w:t xml:space="preserve"> </w:t>
      </w:r>
    </w:p>
    <w:p w:rsidR="0084183F" w:rsidRDefault="0084183F" w:rsidP="00BA71B1">
      <w:pPr>
        <w:jc w:val="both"/>
        <w:rPr>
          <w:color w:val="FF0000"/>
          <w:sz w:val="28"/>
          <w:szCs w:val="28"/>
        </w:rPr>
      </w:pPr>
    </w:p>
    <w:p w:rsidR="00175267" w:rsidRDefault="0084183F" w:rsidP="0084183F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</w:t>
      </w:r>
      <w:r w:rsidRPr="003D1FC7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условий </w:t>
      </w:r>
      <w:r w:rsidRPr="003D1FC7">
        <w:rPr>
          <w:sz w:val="28"/>
          <w:szCs w:val="28"/>
        </w:rPr>
        <w:t>конкурса</w:t>
      </w:r>
      <w:r w:rsidRPr="004C6FC7">
        <w:rPr>
          <w:sz w:val="28"/>
          <w:szCs w:val="28"/>
        </w:rPr>
        <w:t xml:space="preserve"> </w:t>
      </w:r>
      <w:r w:rsidRPr="003D1FC7">
        <w:rPr>
          <w:sz w:val="28"/>
          <w:szCs w:val="28"/>
        </w:rPr>
        <w:t xml:space="preserve">по продаже муниципального имущества, находящегося в собственности </w:t>
      </w:r>
      <w:r w:rsidR="00175267">
        <w:rPr>
          <w:color w:val="000000" w:themeColor="text1"/>
          <w:sz w:val="28"/>
          <w:szCs w:val="28"/>
        </w:rPr>
        <w:t xml:space="preserve">Зоркинского муниципального образования </w:t>
      </w:r>
      <w:r w:rsidR="00175267" w:rsidRPr="00E01D0A">
        <w:rPr>
          <w:color w:val="000000" w:themeColor="text1"/>
          <w:sz w:val="28"/>
          <w:szCs w:val="28"/>
        </w:rPr>
        <w:t xml:space="preserve"> </w:t>
      </w:r>
    </w:p>
    <w:p w:rsidR="0084183F" w:rsidRDefault="0084183F" w:rsidP="0084183F">
      <w:pPr>
        <w:jc w:val="center"/>
        <w:rPr>
          <w:sz w:val="28"/>
          <w:szCs w:val="28"/>
        </w:rPr>
      </w:pPr>
      <w:r w:rsidRPr="003D1FC7">
        <w:rPr>
          <w:sz w:val="28"/>
          <w:szCs w:val="28"/>
        </w:rPr>
        <w:t>Марк</w:t>
      </w:r>
      <w:r>
        <w:rPr>
          <w:sz w:val="28"/>
          <w:szCs w:val="28"/>
        </w:rPr>
        <w:t>совского муниципального района С</w:t>
      </w:r>
      <w:r w:rsidRPr="003D1FC7">
        <w:rPr>
          <w:sz w:val="28"/>
          <w:szCs w:val="28"/>
        </w:rPr>
        <w:t>аратовской области</w:t>
      </w:r>
    </w:p>
    <w:p w:rsidR="00A710F1" w:rsidRDefault="00A710F1" w:rsidP="0084183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4"/>
        <w:gridCol w:w="5777"/>
      </w:tblGrid>
      <w:tr w:rsidR="008F3C40" w:rsidTr="00E919E5">
        <w:tc>
          <w:tcPr>
            <w:tcW w:w="3510" w:type="dxa"/>
          </w:tcPr>
          <w:p w:rsidR="008F3C40" w:rsidRPr="00B408E1" w:rsidRDefault="008F3C40" w:rsidP="00B408E1">
            <w:pPr>
              <w:rPr>
                <w:sz w:val="28"/>
                <w:szCs w:val="28"/>
              </w:rPr>
            </w:pPr>
            <w:r w:rsidRPr="00B408E1">
              <w:rPr>
                <w:sz w:val="28"/>
                <w:szCs w:val="28"/>
              </w:rPr>
              <w:t>Председатель комиссии:</w:t>
            </w:r>
            <w:r w:rsidR="00374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F3C40" w:rsidRPr="00B408E1" w:rsidRDefault="008F3C40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8F3C40" w:rsidRPr="00B408E1" w:rsidRDefault="0037485F" w:rsidP="00A13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Елена Савельевна </w:t>
            </w:r>
            <w:proofErr w:type="gramStart"/>
            <w:r w:rsidR="00A13D9D">
              <w:rPr>
                <w:sz w:val="28"/>
                <w:szCs w:val="28"/>
              </w:rPr>
              <w:t>-</w:t>
            </w:r>
            <w:r w:rsidR="008F3C40" w:rsidRPr="00B408E1">
              <w:rPr>
                <w:sz w:val="28"/>
                <w:szCs w:val="28"/>
              </w:rPr>
              <w:t>г</w:t>
            </w:r>
            <w:proofErr w:type="gramEnd"/>
            <w:r w:rsidR="008F3C40" w:rsidRPr="00B408E1">
              <w:rPr>
                <w:sz w:val="28"/>
                <w:szCs w:val="28"/>
              </w:rPr>
              <w:t>лав</w:t>
            </w:r>
            <w:r w:rsidR="00A13D9D">
              <w:rPr>
                <w:sz w:val="28"/>
                <w:szCs w:val="28"/>
              </w:rPr>
              <w:t xml:space="preserve">а </w:t>
            </w:r>
            <w:r w:rsidR="00A13D9D">
              <w:rPr>
                <w:color w:val="000000" w:themeColor="text1"/>
                <w:sz w:val="28"/>
                <w:szCs w:val="28"/>
              </w:rPr>
              <w:t xml:space="preserve">Зоркинского муниципального образования </w:t>
            </w:r>
            <w:r w:rsidR="00A13D9D" w:rsidRPr="00E01D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3C40" w:rsidRPr="00B408E1">
              <w:rPr>
                <w:sz w:val="28"/>
                <w:szCs w:val="28"/>
              </w:rPr>
              <w:t>Марксовского муниципального района Саратовской области</w:t>
            </w:r>
            <w:r w:rsidR="00C45EF5" w:rsidRPr="00B408E1">
              <w:rPr>
                <w:sz w:val="28"/>
                <w:szCs w:val="28"/>
              </w:rPr>
              <w:t>,</w:t>
            </w:r>
          </w:p>
        </w:tc>
      </w:tr>
      <w:tr w:rsidR="008F3C40" w:rsidTr="00E919E5">
        <w:tc>
          <w:tcPr>
            <w:tcW w:w="3510" w:type="dxa"/>
          </w:tcPr>
          <w:p w:rsidR="008F3C40" w:rsidRPr="00B408E1" w:rsidRDefault="008F3C40" w:rsidP="00B408E1">
            <w:pPr>
              <w:rPr>
                <w:sz w:val="28"/>
                <w:szCs w:val="28"/>
              </w:rPr>
            </w:pPr>
            <w:r w:rsidRPr="00B408E1"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284" w:type="dxa"/>
          </w:tcPr>
          <w:p w:rsidR="008F3C40" w:rsidRPr="00B408E1" w:rsidRDefault="008F3C40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8F3C40" w:rsidRPr="00B408E1" w:rsidRDefault="0037485F" w:rsidP="00A13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Головатенко Нина Николаевна </w:t>
            </w:r>
            <w:proofErr w:type="gramStart"/>
            <w:r w:rsidR="00A13D9D">
              <w:rPr>
                <w:sz w:val="28"/>
                <w:szCs w:val="28"/>
              </w:rPr>
              <w:t>-</w:t>
            </w:r>
            <w:r w:rsidR="00B408E1">
              <w:rPr>
                <w:sz w:val="28"/>
                <w:szCs w:val="28"/>
              </w:rPr>
              <w:t>з</w:t>
            </w:r>
            <w:proofErr w:type="gramEnd"/>
            <w:r w:rsidR="008F3C40" w:rsidRPr="00B408E1">
              <w:rPr>
                <w:sz w:val="28"/>
                <w:szCs w:val="28"/>
              </w:rPr>
              <w:t xml:space="preserve">аместитель главы администрации </w:t>
            </w:r>
            <w:r w:rsidR="00A13D9D">
              <w:rPr>
                <w:color w:val="000000" w:themeColor="text1"/>
                <w:sz w:val="28"/>
                <w:szCs w:val="28"/>
              </w:rPr>
              <w:t xml:space="preserve">Зоркинского муниципального образования </w:t>
            </w:r>
            <w:r w:rsidR="00A13D9D" w:rsidRPr="00E01D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3C40" w:rsidRPr="00B408E1">
              <w:rPr>
                <w:sz w:val="28"/>
                <w:szCs w:val="28"/>
              </w:rPr>
              <w:t>Марксовского муниципального района Саратовской области</w:t>
            </w:r>
            <w:r w:rsidR="00C45EF5" w:rsidRPr="00B408E1">
              <w:rPr>
                <w:sz w:val="28"/>
                <w:szCs w:val="28"/>
              </w:rPr>
              <w:t>,</w:t>
            </w:r>
          </w:p>
        </w:tc>
      </w:tr>
      <w:tr w:rsidR="008F3C40" w:rsidTr="00E919E5">
        <w:tc>
          <w:tcPr>
            <w:tcW w:w="3510" w:type="dxa"/>
          </w:tcPr>
          <w:p w:rsidR="008F3C40" w:rsidRPr="00B408E1" w:rsidRDefault="00C45EF5" w:rsidP="00B408E1">
            <w:pPr>
              <w:rPr>
                <w:sz w:val="28"/>
                <w:szCs w:val="28"/>
              </w:rPr>
            </w:pPr>
            <w:r w:rsidRPr="00B408E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84" w:type="dxa"/>
          </w:tcPr>
          <w:p w:rsidR="008F3C40" w:rsidRPr="00B408E1" w:rsidRDefault="008F3C40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8F3C40" w:rsidRPr="00B408E1" w:rsidRDefault="0037485F" w:rsidP="00A13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</w:t>
            </w:r>
            <w:r w:rsidR="00614BEA">
              <w:rPr>
                <w:sz w:val="28"/>
                <w:szCs w:val="28"/>
              </w:rPr>
              <w:t xml:space="preserve">Татьяна Ивановна </w:t>
            </w:r>
            <w:proofErr w:type="gramStart"/>
            <w:r w:rsidR="00A13D9D">
              <w:rPr>
                <w:sz w:val="28"/>
                <w:szCs w:val="28"/>
              </w:rPr>
              <w:t>-г</w:t>
            </w:r>
            <w:proofErr w:type="gramEnd"/>
            <w:r w:rsidR="00A13D9D">
              <w:rPr>
                <w:sz w:val="28"/>
                <w:szCs w:val="28"/>
              </w:rPr>
              <w:t xml:space="preserve">лавный специалист </w:t>
            </w:r>
            <w:r w:rsidR="00C45EF5" w:rsidRPr="00B408E1">
              <w:rPr>
                <w:sz w:val="28"/>
                <w:szCs w:val="28"/>
              </w:rPr>
              <w:t xml:space="preserve">администрации </w:t>
            </w:r>
            <w:r w:rsidR="00A13D9D">
              <w:rPr>
                <w:color w:val="000000" w:themeColor="text1"/>
                <w:sz w:val="28"/>
                <w:szCs w:val="28"/>
              </w:rPr>
              <w:t xml:space="preserve">Зоркинского муниципального образования </w:t>
            </w:r>
            <w:r w:rsidR="00A13D9D" w:rsidRPr="00E01D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5EF5" w:rsidRPr="00B408E1">
              <w:rPr>
                <w:sz w:val="28"/>
                <w:szCs w:val="28"/>
              </w:rPr>
              <w:t>Марксовского муниципального района,</w:t>
            </w:r>
          </w:p>
        </w:tc>
      </w:tr>
      <w:tr w:rsidR="00E919E5" w:rsidTr="00E919E5">
        <w:tc>
          <w:tcPr>
            <w:tcW w:w="3510" w:type="dxa"/>
            <w:vMerge w:val="restart"/>
          </w:tcPr>
          <w:p w:rsidR="00E919E5" w:rsidRPr="00B408E1" w:rsidRDefault="00E919E5" w:rsidP="00B408E1">
            <w:pPr>
              <w:rPr>
                <w:sz w:val="28"/>
                <w:szCs w:val="28"/>
              </w:rPr>
            </w:pPr>
            <w:r w:rsidRPr="00B408E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919E5" w:rsidRPr="00B408E1" w:rsidRDefault="00614BEA" w:rsidP="00614B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Папуця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  <w:r w:rsidR="00E919E5" w:rsidRPr="00B408E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</w:t>
            </w:r>
            <w:r w:rsidR="006E61D8">
              <w:rPr>
                <w:sz w:val="28"/>
                <w:szCs w:val="28"/>
              </w:rPr>
              <w:t xml:space="preserve">специалист </w:t>
            </w:r>
            <w:r w:rsidR="00E919E5" w:rsidRPr="00B408E1">
              <w:rPr>
                <w:sz w:val="28"/>
                <w:szCs w:val="28"/>
              </w:rPr>
              <w:t xml:space="preserve">администрации </w:t>
            </w:r>
            <w:r w:rsidR="006E61D8">
              <w:rPr>
                <w:color w:val="000000" w:themeColor="text1"/>
                <w:sz w:val="28"/>
                <w:szCs w:val="28"/>
              </w:rPr>
              <w:t xml:space="preserve">Зоркинского муниципального образования </w:t>
            </w:r>
            <w:r w:rsidR="006E61D8" w:rsidRPr="00E01D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919E5" w:rsidRPr="00B408E1">
              <w:rPr>
                <w:sz w:val="28"/>
                <w:szCs w:val="28"/>
              </w:rPr>
              <w:t>Мар</w:t>
            </w:r>
            <w:r>
              <w:rPr>
                <w:sz w:val="28"/>
                <w:szCs w:val="28"/>
              </w:rPr>
              <w:t>ксовского муниципального района,</w:t>
            </w:r>
          </w:p>
        </w:tc>
      </w:tr>
      <w:tr w:rsidR="00E919E5" w:rsidTr="00E919E5">
        <w:tc>
          <w:tcPr>
            <w:tcW w:w="3510" w:type="dxa"/>
            <w:vMerge/>
          </w:tcPr>
          <w:p w:rsidR="00E919E5" w:rsidRPr="00B408E1" w:rsidRDefault="00E919E5" w:rsidP="00B408E1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919E5" w:rsidRPr="00B408E1" w:rsidRDefault="00614BEA" w:rsidP="00614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Глинская Татьяна Владимировна</w:t>
            </w:r>
            <w:r w:rsidR="00E919E5" w:rsidRPr="00B408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ведущий </w:t>
            </w:r>
            <w:r w:rsidR="00E919E5" w:rsidRPr="00B408E1">
              <w:rPr>
                <w:sz w:val="28"/>
                <w:szCs w:val="28"/>
              </w:rPr>
              <w:t xml:space="preserve"> </w:t>
            </w:r>
            <w:r w:rsidR="006E61D8">
              <w:rPr>
                <w:sz w:val="28"/>
                <w:szCs w:val="28"/>
              </w:rPr>
              <w:t xml:space="preserve">специалист </w:t>
            </w:r>
            <w:r w:rsidR="006E61D8" w:rsidRPr="00B408E1">
              <w:rPr>
                <w:sz w:val="28"/>
                <w:szCs w:val="28"/>
              </w:rPr>
              <w:t xml:space="preserve">администрации </w:t>
            </w:r>
            <w:r w:rsidR="006E61D8">
              <w:rPr>
                <w:color w:val="000000" w:themeColor="text1"/>
                <w:sz w:val="28"/>
                <w:szCs w:val="28"/>
              </w:rPr>
              <w:t xml:space="preserve">Зоркинского муниципального образования </w:t>
            </w:r>
            <w:r w:rsidR="006E61D8" w:rsidRPr="00E01D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1D8" w:rsidRPr="00B408E1">
              <w:rPr>
                <w:sz w:val="28"/>
                <w:szCs w:val="28"/>
              </w:rPr>
              <w:t>Марксовского муниципального района</w:t>
            </w:r>
            <w:r>
              <w:rPr>
                <w:sz w:val="28"/>
                <w:szCs w:val="28"/>
              </w:rPr>
              <w:t>,</w:t>
            </w:r>
          </w:p>
        </w:tc>
      </w:tr>
      <w:tr w:rsidR="00E919E5" w:rsidTr="00E919E5">
        <w:tc>
          <w:tcPr>
            <w:tcW w:w="3510" w:type="dxa"/>
            <w:vMerge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919E5" w:rsidRPr="00B408E1" w:rsidRDefault="00614BEA" w:rsidP="00614B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Редникина</w:t>
            </w:r>
            <w:proofErr w:type="spellEnd"/>
            <w:r>
              <w:rPr>
                <w:sz w:val="28"/>
                <w:szCs w:val="28"/>
              </w:rPr>
              <w:t xml:space="preserve"> Екатерина Андреевна</w:t>
            </w:r>
            <w:r w:rsidR="00E919E5" w:rsidRPr="00B408E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="006E61D8">
              <w:rPr>
                <w:sz w:val="28"/>
                <w:szCs w:val="28"/>
              </w:rPr>
              <w:t xml:space="preserve">специалист </w:t>
            </w:r>
            <w:r w:rsidR="006E61D8" w:rsidRPr="00B408E1">
              <w:rPr>
                <w:sz w:val="28"/>
                <w:szCs w:val="28"/>
              </w:rPr>
              <w:t xml:space="preserve">администрации </w:t>
            </w:r>
            <w:r w:rsidR="006E61D8">
              <w:rPr>
                <w:color w:val="000000" w:themeColor="text1"/>
                <w:sz w:val="28"/>
                <w:szCs w:val="28"/>
              </w:rPr>
              <w:t xml:space="preserve">Зоркинского муниципального образования </w:t>
            </w:r>
            <w:r w:rsidR="006E61D8" w:rsidRPr="00E01D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1D8" w:rsidRPr="00B408E1">
              <w:rPr>
                <w:sz w:val="28"/>
                <w:szCs w:val="28"/>
              </w:rPr>
              <w:t>Марксовского муниципал</w:t>
            </w:r>
            <w:r w:rsidR="006E61D8">
              <w:rPr>
                <w:sz w:val="28"/>
                <w:szCs w:val="28"/>
              </w:rPr>
              <w:t>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919E5" w:rsidTr="00E919E5">
        <w:tc>
          <w:tcPr>
            <w:tcW w:w="3510" w:type="dxa"/>
            <w:vMerge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919E5" w:rsidRPr="00B408E1" w:rsidRDefault="00E919E5" w:rsidP="00B408E1">
            <w:pPr>
              <w:jc w:val="both"/>
              <w:rPr>
                <w:sz w:val="28"/>
                <w:szCs w:val="28"/>
              </w:rPr>
            </w:pPr>
          </w:p>
        </w:tc>
      </w:tr>
      <w:tr w:rsidR="00E919E5" w:rsidTr="00E919E5">
        <w:tc>
          <w:tcPr>
            <w:tcW w:w="3510" w:type="dxa"/>
            <w:vMerge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919E5" w:rsidRPr="00B408E1" w:rsidRDefault="00E919E5" w:rsidP="00B4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E919E5" w:rsidRPr="00B408E1" w:rsidRDefault="00E919E5" w:rsidP="00E919E5">
            <w:pPr>
              <w:jc w:val="both"/>
              <w:rPr>
                <w:sz w:val="28"/>
                <w:szCs w:val="28"/>
              </w:rPr>
            </w:pPr>
          </w:p>
        </w:tc>
      </w:tr>
    </w:tbl>
    <w:p w:rsidR="006B47EA" w:rsidRDefault="006B47EA" w:rsidP="006B47EA">
      <w:pPr>
        <w:jc w:val="both"/>
        <w:rPr>
          <w:sz w:val="28"/>
          <w:szCs w:val="28"/>
        </w:rPr>
      </w:pPr>
    </w:p>
    <w:p w:rsidR="00E919E5" w:rsidRDefault="00E919E5" w:rsidP="006B47EA">
      <w:pPr>
        <w:ind w:left="-142"/>
        <w:jc w:val="both"/>
        <w:rPr>
          <w:sz w:val="28"/>
          <w:szCs w:val="28"/>
        </w:rPr>
      </w:pPr>
    </w:p>
    <w:p w:rsidR="0038513B" w:rsidRDefault="0038513B" w:rsidP="0038513B">
      <w:pPr>
        <w:jc w:val="both"/>
        <w:rPr>
          <w:sz w:val="28"/>
          <w:szCs w:val="28"/>
        </w:rPr>
      </w:pPr>
      <w:r w:rsidRPr="000708D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Зоркинского </w:t>
      </w:r>
    </w:p>
    <w:p w:rsidR="0038513B" w:rsidRDefault="0038513B" w:rsidP="003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8513B" w:rsidRDefault="0038513B" w:rsidP="0038513B">
      <w:pPr>
        <w:jc w:val="both"/>
        <w:rPr>
          <w:sz w:val="28"/>
          <w:szCs w:val="28"/>
        </w:rPr>
      </w:pPr>
      <w:r w:rsidRPr="000708DF">
        <w:rPr>
          <w:sz w:val="28"/>
          <w:szCs w:val="28"/>
        </w:rPr>
        <w:t>Марксовского му</w:t>
      </w:r>
      <w:r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ab/>
      </w:r>
    </w:p>
    <w:p w:rsidR="0038513B" w:rsidRPr="000708DF" w:rsidRDefault="0038513B" w:rsidP="00385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                          </w:t>
      </w:r>
      <w:r>
        <w:rPr>
          <w:sz w:val="28"/>
          <w:szCs w:val="28"/>
        </w:rPr>
        <w:tab/>
        <w:t xml:space="preserve">                                </w:t>
      </w:r>
      <w:r w:rsidRPr="000708DF">
        <w:rPr>
          <w:sz w:val="28"/>
          <w:szCs w:val="28"/>
        </w:rPr>
        <w:t xml:space="preserve"> </w:t>
      </w:r>
      <w:r>
        <w:rPr>
          <w:sz w:val="28"/>
          <w:szCs w:val="28"/>
        </w:rPr>
        <w:t>Е.С. Пономарева</w:t>
      </w:r>
    </w:p>
    <w:p w:rsidR="00A710F1" w:rsidRPr="00AA053C" w:rsidRDefault="00A710F1" w:rsidP="0038513B">
      <w:pPr>
        <w:ind w:left="-142"/>
        <w:jc w:val="both"/>
        <w:rPr>
          <w:sz w:val="28"/>
          <w:szCs w:val="28"/>
        </w:rPr>
      </w:pPr>
    </w:p>
    <w:sectPr w:rsidR="00A710F1" w:rsidRPr="00AA053C" w:rsidSect="0038513B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95095"/>
    <w:multiLevelType w:val="hybridMultilevel"/>
    <w:tmpl w:val="14D47FCA"/>
    <w:lvl w:ilvl="0" w:tplc="3D8C80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481148"/>
    <w:multiLevelType w:val="hybridMultilevel"/>
    <w:tmpl w:val="0D6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1B1"/>
    <w:rsid w:val="00025621"/>
    <w:rsid w:val="0005395B"/>
    <w:rsid w:val="00053BB9"/>
    <w:rsid w:val="0006299D"/>
    <w:rsid w:val="0006517F"/>
    <w:rsid w:val="000708DF"/>
    <w:rsid w:val="00076D8A"/>
    <w:rsid w:val="00077EB4"/>
    <w:rsid w:val="000B08DC"/>
    <w:rsid w:val="000E4423"/>
    <w:rsid w:val="00127B38"/>
    <w:rsid w:val="001642FC"/>
    <w:rsid w:val="00175267"/>
    <w:rsid w:val="0018141A"/>
    <w:rsid w:val="0018236A"/>
    <w:rsid w:val="00190FBD"/>
    <w:rsid w:val="00191C67"/>
    <w:rsid w:val="00191C68"/>
    <w:rsid w:val="001A6E21"/>
    <w:rsid w:val="001C267B"/>
    <w:rsid w:val="00206042"/>
    <w:rsid w:val="002B3F94"/>
    <w:rsid w:val="002D2019"/>
    <w:rsid w:val="0030278F"/>
    <w:rsid w:val="00302877"/>
    <w:rsid w:val="00316722"/>
    <w:rsid w:val="0033237D"/>
    <w:rsid w:val="00340A99"/>
    <w:rsid w:val="0037485F"/>
    <w:rsid w:val="00382D33"/>
    <w:rsid w:val="0038513B"/>
    <w:rsid w:val="003852AA"/>
    <w:rsid w:val="003858B1"/>
    <w:rsid w:val="00387461"/>
    <w:rsid w:val="003A1211"/>
    <w:rsid w:val="003B422A"/>
    <w:rsid w:val="003C4756"/>
    <w:rsid w:val="003D1FC7"/>
    <w:rsid w:val="003E77C4"/>
    <w:rsid w:val="00410D2A"/>
    <w:rsid w:val="0044528C"/>
    <w:rsid w:val="00447384"/>
    <w:rsid w:val="00464A0C"/>
    <w:rsid w:val="00487815"/>
    <w:rsid w:val="00487BC6"/>
    <w:rsid w:val="004C6FC7"/>
    <w:rsid w:val="004E3C71"/>
    <w:rsid w:val="004E6085"/>
    <w:rsid w:val="004F3432"/>
    <w:rsid w:val="00505635"/>
    <w:rsid w:val="00524F0B"/>
    <w:rsid w:val="00527EFB"/>
    <w:rsid w:val="005478FB"/>
    <w:rsid w:val="00567B3C"/>
    <w:rsid w:val="005732A6"/>
    <w:rsid w:val="005A1250"/>
    <w:rsid w:val="005B5EE7"/>
    <w:rsid w:val="006030B6"/>
    <w:rsid w:val="00614BEA"/>
    <w:rsid w:val="00642332"/>
    <w:rsid w:val="00651554"/>
    <w:rsid w:val="00675EDA"/>
    <w:rsid w:val="006B47EA"/>
    <w:rsid w:val="006B6920"/>
    <w:rsid w:val="006C212C"/>
    <w:rsid w:val="006E61D8"/>
    <w:rsid w:val="006F723C"/>
    <w:rsid w:val="006F7AE3"/>
    <w:rsid w:val="00716742"/>
    <w:rsid w:val="00723B75"/>
    <w:rsid w:val="007423A9"/>
    <w:rsid w:val="00750B4C"/>
    <w:rsid w:val="007944A1"/>
    <w:rsid w:val="007A09F0"/>
    <w:rsid w:val="007B4C7F"/>
    <w:rsid w:val="007C5E47"/>
    <w:rsid w:val="007D7FB7"/>
    <w:rsid w:val="007E079E"/>
    <w:rsid w:val="0081065B"/>
    <w:rsid w:val="00834E56"/>
    <w:rsid w:val="0084183F"/>
    <w:rsid w:val="008434E8"/>
    <w:rsid w:val="00875FF1"/>
    <w:rsid w:val="00880F4D"/>
    <w:rsid w:val="008C40A7"/>
    <w:rsid w:val="008F3C40"/>
    <w:rsid w:val="00950DDA"/>
    <w:rsid w:val="00960308"/>
    <w:rsid w:val="00964205"/>
    <w:rsid w:val="009A29EA"/>
    <w:rsid w:val="009D16E0"/>
    <w:rsid w:val="009F5251"/>
    <w:rsid w:val="00A051E0"/>
    <w:rsid w:val="00A13D9D"/>
    <w:rsid w:val="00A2308F"/>
    <w:rsid w:val="00A36F25"/>
    <w:rsid w:val="00A42247"/>
    <w:rsid w:val="00A461A2"/>
    <w:rsid w:val="00A57559"/>
    <w:rsid w:val="00A57A6A"/>
    <w:rsid w:val="00A6569E"/>
    <w:rsid w:val="00A710F1"/>
    <w:rsid w:val="00A8651C"/>
    <w:rsid w:val="00AA053C"/>
    <w:rsid w:val="00AF5BDE"/>
    <w:rsid w:val="00B06295"/>
    <w:rsid w:val="00B1055A"/>
    <w:rsid w:val="00B21F2D"/>
    <w:rsid w:val="00B408E1"/>
    <w:rsid w:val="00B82410"/>
    <w:rsid w:val="00B93497"/>
    <w:rsid w:val="00BA71B1"/>
    <w:rsid w:val="00BD09EB"/>
    <w:rsid w:val="00BE03F2"/>
    <w:rsid w:val="00BE131C"/>
    <w:rsid w:val="00C00D36"/>
    <w:rsid w:val="00C45EF5"/>
    <w:rsid w:val="00C64ED8"/>
    <w:rsid w:val="00C668E9"/>
    <w:rsid w:val="00C72538"/>
    <w:rsid w:val="00CA1093"/>
    <w:rsid w:val="00D0730B"/>
    <w:rsid w:val="00D167E6"/>
    <w:rsid w:val="00D466F0"/>
    <w:rsid w:val="00D604A4"/>
    <w:rsid w:val="00DA6330"/>
    <w:rsid w:val="00DB57B0"/>
    <w:rsid w:val="00DC7441"/>
    <w:rsid w:val="00DC7750"/>
    <w:rsid w:val="00DE514E"/>
    <w:rsid w:val="00DF42E9"/>
    <w:rsid w:val="00E01D0A"/>
    <w:rsid w:val="00E02EC9"/>
    <w:rsid w:val="00E368BE"/>
    <w:rsid w:val="00E64F1E"/>
    <w:rsid w:val="00E64FC6"/>
    <w:rsid w:val="00E919E5"/>
    <w:rsid w:val="00EB5507"/>
    <w:rsid w:val="00EF5B39"/>
    <w:rsid w:val="00F07F9A"/>
    <w:rsid w:val="00F147E4"/>
    <w:rsid w:val="00F24C82"/>
    <w:rsid w:val="00F3548B"/>
    <w:rsid w:val="00F619DF"/>
    <w:rsid w:val="00F641D7"/>
    <w:rsid w:val="00F73AC7"/>
    <w:rsid w:val="00FA0348"/>
    <w:rsid w:val="00FA6393"/>
    <w:rsid w:val="00FD28B4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71B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1B1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0FBD"/>
    <w:pPr>
      <w:ind w:left="720"/>
      <w:contextualSpacing/>
    </w:pPr>
  </w:style>
  <w:style w:type="table" w:styleId="a4">
    <w:name w:val="Table Grid"/>
    <w:basedOn w:val="a1"/>
    <w:uiPriority w:val="59"/>
    <w:rsid w:val="008F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434E8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8434E8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rsid w:val="008434E8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75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9F70DCAAB0D8214DF904A5051A11D2470AE3D3FBAC22AA8EA69ED60CA32C735E63249EDC96C6A8m5Y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3735-1F60-41B4-BC81-CB50AAD1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2019-01-15T13:00:00Z</cp:lastPrinted>
  <dcterms:created xsi:type="dcterms:W3CDTF">2018-11-06T12:48:00Z</dcterms:created>
  <dcterms:modified xsi:type="dcterms:W3CDTF">2019-01-15T13:01:00Z</dcterms:modified>
</cp:coreProperties>
</file>