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0" w:rsidRPr="00575875" w:rsidRDefault="00F23920" w:rsidP="00F2392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bCs w:val="0"/>
          <w:sz w:val="28"/>
          <w:szCs w:val="28"/>
        </w:rPr>
      </w:pPr>
      <w:r w:rsidRPr="00575875">
        <w:rPr>
          <w:rStyle w:val="a4"/>
          <w:b w:val="0"/>
          <w:sz w:val="28"/>
          <w:szCs w:val="28"/>
        </w:rPr>
        <w:t xml:space="preserve">АДМИНИСТРАЦИЯ </w:t>
      </w:r>
      <w:r w:rsidRPr="00575875">
        <w:rPr>
          <w:rStyle w:val="a4"/>
          <w:b w:val="0"/>
          <w:sz w:val="28"/>
          <w:szCs w:val="28"/>
        </w:rPr>
        <w:br/>
        <w:t>ЗОРКИНСКОГО  МУНИЦИПАЛЬНОГО ОБРАЗОВАНИЯ</w:t>
      </w:r>
      <w:r w:rsidRPr="00575875">
        <w:rPr>
          <w:rStyle w:val="a4"/>
          <w:b w:val="0"/>
          <w:sz w:val="28"/>
          <w:szCs w:val="28"/>
        </w:rPr>
        <w:br/>
        <w:t>МАРКСОВСКОГО МУНИЦИПАЛЬНОГО РАЙОНА</w:t>
      </w:r>
      <w:r w:rsidRPr="00575875">
        <w:rPr>
          <w:rStyle w:val="a4"/>
          <w:b w:val="0"/>
          <w:sz w:val="28"/>
          <w:szCs w:val="28"/>
        </w:rPr>
        <w:br/>
        <w:t>САРАТОВСКОЙ ОБЛАСТИ</w:t>
      </w:r>
    </w:p>
    <w:p w:rsidR="00F23920" w:rsidRDefault="00F23920" w:rsidP="00F23920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575875">
        <w:rPr>
          <w:sz w:val="28"/>
          <w:szCs w:val="28"/>
        </w:rPr>
        <w:br/>
      </w:r>
      <w:proofErr w:type="gramStart"/>
      <w:r w:rsidRPr="00575875">
        <w:rPr>
          <w:rStyle w:val="a4"/>
          <w:b w:val="0"/>
          <w:sz w:val="28"/>
          <w:szCs w:val="28"/>
        </w:rPr>
        <w:t>П</w:t>
      </w:r>
      <w:proofErr w:type="gramEnd"/>
      <w:r w:rsidRPr="00575875">
        <w:rPr>
          <w:rStyle w:val="a4"/>
          <w:b w:val="0"/>
          <w:sz w:val="28"/>
          <w:szCs w:val="28"/>
        </w:rPr>
        <w:t xml:space="preserve"> О С Т А Н О В Л Е Н И Е</w:t>
      </w:r>
    </w:p>
    <w:p w:rsidR="00F23920" w:rsidRPr="00FA70FC" w:rsidRDefault="00F23920" w:rsidP="00F2392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</w:p>
    <w:p w:rsidR="00F23920" w:rsidRDefault="00F23920" w:rsidP="00F239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69A8">
        <w:rPr>
          <w:sz w:val="28"/>
          <w:szCs w:val="28"/>
        </w:rPr>
        <w:t>11.03.2019 г. № 15</w:t>
      </w:r>
    </w:p>
    <w:p w:rsidR="00F23920" w:rsidRPr="00575875" w:rsidRDefault="00F23920" w:rsidP="00F239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23920" w:rsidRPr="00F23920" w:rsidRDefault="00F23920" w:rsidP="00F23920">
      <w:pPr>
        <w:jc w:val="both"/>
        <w:rPr>
          <w:b/>
          <w:sz w:val="28"/>
          <w:szCs w:val="28"/>
        </w:rPr>
      </w:pPr>
      <w:r w:rsidRPr="00F23920">
        <w:rPr>
          <w:rStyle w:val="a4"/>
          <w:sz w:val="28"/>
          <w:szCs w:val="28"/>
        </w:rPr>
        <w:t xml:space="preserve">Об утверждении административного регламента </w:t>
      </w:r>
      <w:r w:rsidRPr="00F23920">
        <w:rPr>
          <w:b/>
          <w:sz w:val="28"/>
          <w:szCs w:val="28"/>
        </w:rPr>
        <w:t>работы общественной комиссии по делам несовершеннолетних и защите их прав при администрации  Зоркинского муниципального образования</w:t>
      </w:r>
    </w:p>
    <w:p w:rsidR="00331944" w:rsidRPr="00F23920" w:rsidRDefault="00331944" w:rsidP="00F2392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F23920" w:rsidRDefault="00F23920" w:rsidP="00F23920">
      <w:pPr>
        <w:tabs>
          <w:tab w:val="left" w:pos="1708"/>
        </w:tabs>
        <w:jc w:val="both"/>
        <w:rPr>
          <w:sz w:val="28"/>
          <w:szCs w:val="28"/>
        </w:rPr>
      </w:pPr>
      <w:r w:rsidRPr="005F261B">
        <w:rPr>
          <w:sz w:val="28"/>
          <w:szCs w:val="28"/>
        </w:rPr>
        <w:t xml:space="preserve">В соответствии с Законами  Саратовской области </w:t>
      </w:r>
      <w:r>
        <w:rPr>
          <w:sz w:val="28"/>
          <w:szCs w:val="28"/>
        </w:rPr>
        <w:t>от</w:t>
      </w:r>
      <w:r w:rsidRPr="003C4330">
        <w:rPr>
          <w:sz w:val="28"/>
          <w:szCs w:val="28"/>
        </w:rPr>
        <w:t xml:space="preserve"> 5 августа 2014 г.</w:t>
      </w:r>
    </w:p>
    <w:p w:rsidR="00F23920" w:rsidRPr="005F261B" w:rsidRDefault="00F23920" w:rsidP="00F23920">
      <w:pPr>
        <w:tabs>
          <w:tab w:val="left" w:pos="1708"/>
        </w:tabs>
        <w:jc w:val="both"/>
        <w:rPr>
          <w:sz w:val="28"/>
          <w:szCs w:val="28"/>
        </w:rPr>
      </w:pPr>
      <w:r w:rsidRPr="003C4330">
        <w:rPr>
          <w:sz w:val="28"/>
          <w:szCs w:val="28"/>
        </w:rPr>
        <w:t xml:space="preserve"> N 89-ЗСО"Об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прав"</w:t>
      </w:r>
      <w:r>
        <w:rPr>
          <w:sz w:val="28"/>
          <w:szCs w:val="28"/>
        </w:rPr>
        <w:t xml:space="preserve"> (с изменениями и дополнениями)</w:t>
      </w:r>
      <w:r w:rsidRPr="005F261B">
        <w:rPr>
          <w:sz w:val="28"/>
          <w:szCs w:val="28"/>
        </w:rPr>
        <w:t>, на основании Устава Зоркинского муниципального образования</w:t>
      </w:r>
    </w:p>
    <w:p w:rsidR="00F23920" w:rsidRPr="00575875" w:rsidRDefault="00F23920" w:rsidP="00F239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23920" w:rsidRPr="00575875" w:rsidRDefault="00F23920" w:rsidP="00F2392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75875">
        <w:rPr>
          <w:sz w:val="28"/>
          <w:szCs w:val="28"/>
        </w:rPr>
        <w:t>ПОСТАНОВЛЯЕТ:</w:t>
      </w:r>
    </w:p>
    <w:p w:rsidR="00F23920" w:rsidRPr="00F23920" w:rsidRDefault="00F23920" w:rsidP="00F23920">
      <w:pPr>
        <w:jc w:val="both"/>
        <w:rPr>
          <w:sz w:val="28"/>
          <w:szCs w:val="28"/>
        </w:rPr>
      </w:pPr>
      <w:r w:rsidRPr="00575875">
        <w:rPr>
          <w:sz w:val="28"/>
          <w:szCs w:val="28"/>
        </w:rPr>
        <w:br/>
      </w:r>
      <w:r w:rsidRPr="00F23920">
        <w:rPr>
          <w:sz w:val="28"/>
          <w:szCs w:val="28"/>
        </w:rPr>
        <w:t xml:space="preserve">1. Утвердить административный регламент работы общественной комиссии по делам несовершеннолетних и защите их прав при администрации  </w:t>
      </w:r>
    </w:p>
    <w:p w:rsidR="00F23920" w:rsidRDefault="00F23920" w:rsidP="00F23920">
      <w:pPr>
        <w:jc w:val="both"/>
        <w:rPr>
          <w:sz w:val="28"/>
          <w:szCs w:val="28"/>
        </w:rPr>
      </w:pPr>
      <w:r w:rsidRPr="00F23920">
        <w:rPr>
          <w:sz w:val="28"/>
          <w:szCs w:val="28"/>
        </w:rPr>
        <w:t>Зоркинского муниципального образования</w:t>
      </w:r>
      <w:r>
        <w:rPr>
          <w:sz w:val="28"/>
          <w:szCs w:val="28"/>
        </w:rPr>
        <w:t>.</w:t>
      </w:r>
    </w:p>
    <w:p w:rsidR="00F23920" w:rsidRPr="00F23920" w:rsidRDefault="00F23920" w:rsidP="00F23920">
      <w:pPr>
        <w:jc w:val="both"/>
        <w:rPr>
          <w:sz w:val="28"/>
          <w:szCs w:val="28"/>
        </w:rPr>
      </w:pPr>
      <w:r w:rsidRPr="00F23920">
        <w:rPr>
          <w:sz w:val="28"/>
          <w:szCs w:val="28"/>
        </w:rPr>
        <w:br/>
      </w:r>
      <w:r w:rsidRPr="00575875">
        <w:rPr>
          <w:sz w:val="28"/>
          <w:szCs w:val="28"/>
        </w:rPr>
        <w:t>2.Разместить  на досках информации,  официальном сайте Администрации Зоркинского муниципального образования в сети Интернет.</w:t>
      </w:r>
    </w:p>
    <w:p w:rsidR="00F23920" w:rsidRDefault="00F23920" w:rsidP="00F23920">
      <w:pPr>
        <w:shd w:val="clear" w:color="auto" w:fill="FFFFFF"/>
        <w:spacing w:before="100" w:beforeAutospacing="1" w:after="100" w:afterAutospacing="1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5875">
        <w:rPr>
          <w:sz w:val="28"/>
          <w:szCs w:val="28"/>
        </w:rPr>
        <w:t xml:space="preserve">. </w:t>
      </w:r>
      <w:proofErr w:type="gramStart"/>
      <w:r w:rsidRPr="00575875">
        <w:rPr>
          <w:sz w:val="28"/>
          <w:szCs w:val="28"/>
        </w:rPr>
        <w:t>Контроль за</w:t>
      </w:r>
      <w:proofErr w:type="gramEnd"/>
      <w:r w:rsidRPr="00575875">
        <w:rPr>
          <w:sz w:val="28"/>
          <w:szCs w:val="28"/>
        </w:rPr>
        <w:t xml:space="preserve"> выполнением настоящего постановления  оставляю за собой. </w:t>
      </w:r>
    </w:p>
    <w:p w:rsidR="00F23920" w:rsidRDefault="00F23920" w:rsidP="00F23920">
      <w:pPr>
        <w:shd w:val="clear" w:color="auto" w:fill="FFFFFF"/>
        <w:spacing w:before="100" w:beforeAutospacing="1" w:line="300" w:lineRule="atLeast"/>
        <w:jc w:val="both"/>
        <w:rPr>
          <w:b/>
          <w:sz w:val="28"/>
          <w:szCs w:val="28"/>
        </w:rPr>
      </w:pPr>
    </w:p>
    <w:p w:rsidR="00F23920" w:rsidRPr="00575875" w:rsidRDefault="00F23920" w:rsidP="00F23920">
      <w:pPr>
        <w:shd w:val="clear" w:color="auto" w:fill="FFFFFF"/>
        <w:spacing w:before="100" w:beforeAutospacing="1" w:line="300" w:lineRule="atLeast"/>
        <w:jc w:val="both"/>
        <w:rPr>
          <w:sz w:val="28"/>
          <w:szCs w:val="28"/>
        </w:rPr>
      </w:pPr>
      <w:r w:rsidRPr="00575875">
        <w:rPr>
          <w:b/>
          <w:sz w:val="28"/>
          <w:szCs w:val="28"/>
        </w:rPr>
        <w:br/>
      </w:r>
      <w:r w:rsidRPr="00575875">
        <w:rPr>
          <w:sz w:val="28"/>
          <w:szCs w:val="28"/>
        </w:rPr>
        <w:t xml:space="preserve"> Глава Зоркинского</w:t>
      </w:r>
    </w:p>
    <w:p w:rsidR="00F23920" w:rsidRPr="00575875" w:rsidRDefault="00F23920" w:rsidP="00F239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5875">
        <w:rPr>
          <w:sz w:val="28"/>
          <w:szCs w:val="28"/>
        </w:rPr>
        <w:t xml:space="preserve"> муниципального образования                                           Е.С.Пономарева</w:t>
      </w:r>
    </w:p>
    <w:p w:rsidR="00F23920" w:rsidRPr="00575875" w:rsidRDefault="00F23920" w:rsidP="00F239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3920" w:rsidRDefault="00F23920" w:rsidP="00F239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31944" w:rsidRDefault="00331944" w:rsidP="00F239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bookmarkEnd w:id="0"/>
    </w:p>
    <w:p w:rsidR="00331944" w:rsidRPr="00575875" w:rsidRDefault="00331944" w:rsidP="00F239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C69A8" w:rsidRDefault="007C69A8" w:rsidP="007C69A8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приложение к постановлению</w:t>
      </w:r>
    </w:p>
    <w:p w:rsidR="007C69A8" w:rsidRDefault="007C69A8" w:rsidP="007C69A8">
      <w:pPr>
        <w:rPr>
          <w:b/>
        </w:rPr>
      </w:pPr>
      <w:r>
        <w:rPr>
          <w:b/>
        </w:rPr>
        <w:t xml:space="preserve">                                                                               администрации </w:t>
      </w:r>
      <w:proofErr w:type="spellStart"/>
      <w:r>
        <w:rPr>
          <w:b/>
        </w:rPr>
        <w:t>Зоркинского</w:t>
      </w:r>
      <w:proofErr w:type="spellEnd"/>
      <w:r>
        <w:rPr>
          <w:b/>
        </w:rPr>
        <w:t xml:space="preserve">  МО</w:t>
      </w:r>
    </w:p>
    <w:p w:rsidR="00F23920" w:rsidRDefault="007C69A8" w:rsidP="007C69A8">
      <w:pPr>
        <w:rPr>
          <w:b/>
        </w:rPr>
      </w:pPr>
      <w:r>
        <w:rPr>
          <w:b/>
        </w:rPr>
        <w:t xml:space="preserve">                                                                            от  11.03.2019 г. № 15</w:t>
      </w:r>
      <w:r w:rsidR="00F23920">
        <w:rPr>
          <w:b/>
        </w:rPr>
        <w:t xml:space="preserve"> </w:t>
      </w:r>
    </w:p>
    <w:p w:rsidR="00F23920" w:rsidRDefault="00F23920" w:rsidP="00F23920">
      <w:pPr>
        <w:jc w:val="right"/>
        <w:rPr>
          <w:b/>
        </w:rPr>
      </w:pPr>
    </w:p>
    <w:p w:rsidR="00F23920" w:rsidRDefault="00F23920" w:rsidP="00F23920">
      <w:pPr>
        <w:jc w:val="center"/>
        <w:rPr>
          <w:b/>
        </w:rPr>
      </w:pPr>
    </w:p>
    <w:p w:rsidR="00F23920" w:rsidRDefault="00F23920" w:rsidP="00F23920">
      <w:pPr>
        <w:jc w:val="center"/>
        <w:rPr>
          <w:b/>
        </w:rPr>
      </w:pPr>
    </w:p>
    <w:p w:rsidR="00F23920" w:rsidRDefault="00F23920" w:rsidP="00F23920">
      <w:pPr>
        <w:jc w:val="center"/>
        <w:rPr>
          <w:b/>
        </w:rPr>
      </w:pPr>
    </w:p>
    <w:p w:rsidR="00F23920" w:rsidRDefault="00F23920" w:rsidP="00F23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работы общественной комиссии по делам несовершеннолетних и защите их прав при администрации  </w:t>
      </w:r>
    </w:p>
    <w:p w:rsidR="00F23920" w:rsidRDefault="00F23920" w:rsidP="00F23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Зоркинского муниципального образования</w:t>
      </w:r>
    </w:p>
    <w:p w:rsidR="00F23920" w:rsidRDefault="00F23920" w:rsidP="00F23920"/>
    <w:p w:rsidR="00F23920" w:rsidRDefault="00F23920" w:rsidP="00F23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Регламент разработан в соответствии со ст. 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Саратовской области от 05.08.2014 г.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</w:t>
      </w:r>
      <w:r>
        <w:rPr>
          <w:rFonts w:ascii="Times New Roman" w:hAnsi="Times New Roman" w:cs="Times New Roman"/>
          <w:sz w:val="28"/>
          <w:szCs w:val="28"/>
        </w:rPr>
        <w:t>устанавливает порядок участия членов общественной комиссии (далее – комиссия) в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деятельности, сроки и порядок проведения заседаний комиссии, порядок организации ее деятельности, полномочия председателя и членов комиссии, формы и порядок принятия решений, иные вопросы внутренней организации и порядка деятельности.</w:t>
      </w:r>
    </w:p>
    <w:p w:rsidR="00F23920" w:rsidRDefault="00F23920" w:rsidP="00F2392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Правовую основу деятельности общественной комиссии составляют: </w:t>
      </w:r>
      <w:proofErr w:type="gramStart"/>
      <w:r>
        <w:rPr>
          <w:sz w:val="28"/>
          <w:szCs w:val="28"/>
        </w:rPr>
        <w:t xml:space="preserve">Конституция Российской Федерации, </w:t>
      </w:r>
      <w:r>
        <w:rPr>
          <w:rFonts w:cs="Calibri"/>
          <w:sz w:val="28"/>
          <w:szCs w:val="28"/>
        </w:rPr>
        <w:t>Федеральный закон от 24 июля 1998 года N 124-ФЗ «Об основных гарантиях прав ребенка в Российской Федерации», Федеральный закон от 24 июня 1999 года N 120-ФЗ «Обосновах системы профилактики безнадзорности и правонарушений несовершеннолетних», Кодекс Российской Федерации об административных правонарушениях, иные федеральные законы  и нормативные правовые акты Российской Федерации, Устав (Основной Закон) Саратовской области, Закон Саратовской области от</w:t>
      </w:r>
      <w:proofErr w:type="gramEnd"/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29 июля 2009 года N 104-ЗСО «Об административных правонарушениях на территории Саратовской области», З</w:t>
      </w:r>
      <w:r>
        <w:rPr>
          <w:color w:val="000000"/>
          <w:sz w:val="28"/>
          <w:szCs w:val="28"/>
        </w:rPr>
        <w:t xml:space="preserve">акон Саратовской области от 05.08.2014 г.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</w:t>
      </w:r>
      <w:r>
        <w:rPr>
          <w:rFonts w:cs="Calibri"/>
          <w:sz w:val="28"/>
          <w:szCs w:val="28"/>
        </w:rPr>
        <w:t>иные нормативные правовые акты Саратовской области.</w:t>
      </w:r>
      <w:proofErr w:type="gramEnd"/>
    </w:p>
    <w:p w:rsidR="00F23920" w:rsidRDefault="00F23920" w:rsidP="00F2392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3. Комиссия выполняет следующие задачи в сфере профилактики безнадзорности и правонарушений несовершеннолетних: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1) организует и (или) участвует, в том числе по рекомендации комиссии в муниципальном образовании области, в мероприятиях по профилактике безнадзорности и правонарушений несовершеннолетних на территории муниципального образования;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2) содействует  выявлению детей и семей, находящихся в социально опасном положении;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3) оказывает помощь семьям с несовершеннолетними детьми в защите их </w:t>
      </w:r>
      <w:r>
        <w:rPr>
          <w:rFonts w:cs="Calibri"/>
          <w:sz w:val="28"/>
          <w:szCs w:val="28"/>
        </w:rPr>
        <w:lastRenderedPageBreak/>
        <w:t>прав;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4) участвует в проведении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5) информирует уполномоченные органы о выявленных фактах нарушения прав и законных интересов несовершеннолетних;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6) предоставляет в установленном порядке органам местного самоуправления, органам и учреждениям системы профилактики по их запросам информацию о проводимой работе по профилактике безнадзорности и правонарушений несовершеннолетних, в том числе с несовершеннолетними, с семьями, находящимися в социально опасном положении;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7) организует и (или) участвует в мероприятиях, направленных на правовое просвещение граждан в сфере профилактики безнадзорности и правонарушений несовершеннолетних;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8) проводит заседания по вопросам профилактики безнадзорности и правонарушений несовершеннолетних, защиты их прав и принимает решения по результатам их рассмотрения;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9) предоставляет районной комиссии информацию о результатах своей деятельности по итогам каждого месяца и календарного года.</w:t>
      </w:r>
    </w:p>
    <w:p w:rsidR="00F23920" w:rsidRDefault="00F23920" w:rsidP="00F239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состоит из председателя общественной комиссии и не менее четырех членов комиссии. Председателем комиссии является глава администрации Н-ского муниципального образования.</w:t>
      </w:r>
      <w:r>
        <w:rPr>
          <w:rFonts w:cs="Calibri"/>
          <w:sz w:val="28"/>
          <w:szCs w:val="28"/>
        </w:rPr>
        <w:t xml:space="preserve"> На одного из членов комиссии председателем возлагается обязанность по ведению делопроизводства комиссии.</w:t>
      </w:r>
    </w:p>
    <w:p w:rsidR="00F23920" w:rsidRDefault="00F23920" w:rsidP="00F239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 комиссии: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деятельностью комиссии; 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повестку заседания комиссии;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комиссии;</w:t>
      </w:r>
    </w:p>
    <w:p w:rsidR="00F23920" w:rsidRDefault="00F23920" w:rsidP="00F239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Члены комиссии: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лично, без права замены;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- участвуют </w:t>
      </w:r>
      <w:r>
        <w:rPr>
          <w:rFonts w:cs="Calibri"/>
          <w:sz w:val="28"/>
          <w:szCs w:val="28"/>
        </w:rPr>
        <w:t>в мероприятиях по профилактике безнадзорности и правонарушений несовершеннолетних в соответствии с п. 3 настоящего Регламента.</w:t>
      </w:r>
    </w:p>
    <w:p w:rsidR="00F23920" w:rsidRDefault="00F23920" w:rsidP="00F23920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7.  Планирование работы комиссии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Работа комиссии строится в соответствии с годовым планом. Годовой план составляется на основании анализа работы за прошлый год.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23920" w:rsidRDefault="00F23920" w:rsidP="00F23920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8.  Заседания комиссии и порядок принятия решений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1) Заседания комиссии проводятся в соответствии с планом работы, утвержденным решением комиссии на очередной календарный год.  Заседания общественной комиссии проводятся по мере необходимости, но не реже одного раза в месяц.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2)Решения по вопросам, отнесенным к компетенции комиссии, принимаются на заседании комиссии.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3) Заседание является правомочным, если на нем присутствует не менее половины ее членов.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4) На каждом заседании выбирается секретарь заседания комиссии, о чем делается отметка в протоколе заседания. 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5) Решение комиссии принимается большинством голосов присутствующих на заседании членов комиссии. При равенстве голосов решающее значение имеет голос председательствующего на заседании комиссии.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6) На заседании комиссии ведется протокол, который подписывается председательствующим на заседании комиссии и секретарем заседания комиссии.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7) В протоколе заседания комиссии указываются: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 дата и место проведения заседания  комиссии;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б) наименование и состав комиссии, сведения об отсутствующих членах комиссии;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в) повестка дня заседания комиссии;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г) содержание рассматриваемых вопросов;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д) сведения о лицах, приглашенных для рассмотрения вопросов, указанных в повестке дня заседания комиссии;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е) содержание принятых решений по результатам </w:t>
      </w:r>
      <w:proofErr w:type="gramStart"/>
      <w:r>
        <w:rPr>
          <w:rFonts w:cs="Calibri"/>
          <w:sz w:val="28"/>
          <w:szCs w:val="28"/>
        </w:rPr>
        <w:t>рассмотрения вопросов повестки дня заседания общественной комиссии</w:t>
      </w:r>
      <w:proofErr w:type="gramEnd"/>
      <w:r>
        <w:rPr>
          <w:rFonts w:cs="Calibri"/>
          <w:sz w:val="28"/>
          <w:szCs w:val="28"/>
        </w:rPr>
        <w:t>.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8) В случае проведения на заседании комиссии индивидуальной профилактической работы  в отношении граждан, в протоколе, также указываются: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 фамилия, имя, отчество и иные биографические данные лиц, с которыми проводится индивидуальная профилактическая работа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б) сведения о явке данных лиц 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в) содержание заявленных при рассмотрении материалов, информаций и результаты их рассмотрения;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г) сведения об объявлении принятого решения.</w:t>
      </w:r>
    </w:p>
    <w:p w:rsidR="00F23920" w:rsidRDefault="00F23920" w:rsidP="00F2392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9. Вопросы </w:t>
      </w:r>
      <w:proofErr w:type="gramStart"/>
      <w:r>
        <w:rPr>
          <w:rFonts w:cs="Calibri"/>
          <w:sz w:val="28"/>
          <w:szCs w:val="28"/>
        </w:rPr>
        <w:t>организации деятельности общественной комиссии, не урегулированные настоящим Регламентом осуществляются</w:t>
      </w:r>
      <w:proofErr w:type="gramEnd"/>
      <w:r>
        <w:rPr>
          <w:rFonts w:cs="Calibri"/>
          <w:sz w:val="28"/>
          <w:szCs w:val="28"/>
        </w:rPr>
        <w:t xml:space="preserve"> в соответствии с законодательством Российской   Федерации и законодательством субъекта Российской Федерации.   </w:t>
      </w:r>
    </w:p>
    <w:p w:rsidR="00F23920" w:rsidRDefault="00F23920" w:rsidP="00F23920">
      <w:pPr>
        <w:jc w:val="both"/>
        <w:rPr>
          <w:sz w:val="28"/>
          <w:szCs w:val="28"/>
        </w:rPr>
      </w:pPr>
    </w:p>
    <w:p w:rsidR="007F0DA5" w:rsidRDefault="007F0DA5"/>
    <w:sectPr w:rsidR="007F0DA5" w:rsidSect="00F239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7394"/>
    <w:multiLevelType w:val="hybridMultilevel"/>
    <w:tmpl w:val="DFA8EBA8"/>
    <w:lvl w:ilvl="0" w:tplc="433EF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28"/>
    <w:rsid w:val="00331944"/>
    <w:rsid w:val="00637728"/>
    <w:rsid w:val="007C69A8"/>
    <w:rsid w:val="007F0DA5"/>
    <w:rsid w:val="009052BC"/>
    <w:rsid w:val="00F2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392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39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69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9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392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3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1187</Words>
  <Characters>6772</Characters>
  <Application>Microsoft Office Word</Application>
  <DocSecurity>0</DocSecurity>
  <Lines>56</Lines>
  <Paragraphs>15</Paragraphs>
  <ScaleCrop>false</ScaleCrop>
  <Company>2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2019-03-14T11:08:00Z</cp:lastPrinted>
  <dcterms:created xsi:type="dcterms:W3CDTF">2019-03-14T10:43:00Z</dcterms:created>
  <dcterms:modified xsi:type="dcterms:W3CDTF">2019-03-14T11:08:00Z</dcterms:modified>
</cp:coreProperties>
</file>