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>Алгоритм действий в случае обнаружения беспилотных летательных аппаратов (далее – БПЛА):</w:t>
      </w:r>
    </w:p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>- обратиться в Единую дежурно - диспетчерскую службу по телефону 112;</w:t>
      </w:r>
    </w:p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>- оперативно сообщить уполномоченным органам полную информацию о месте, времени и количестве выявленных воздушных судов;</w:t>
      </w:r>
    </w:p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 xml:space="preserve">- покинуть зону обнаружения беспилотных летательных аппаратов и </w:t>
      </w:r>
      <w:bookmarkStart w:id="0" w:name="_GoBack"/>
      <w:bookmarkEnd w:id="0"/>
      <w:r w:rsidRPr="005219E5">
        <w:rPr>
          <w:color w:val="3B4256"/>
          <w:sz w:val="28"/>
          <w:szCs w:val="28"/>
        </w:rPr>
        <w:t>предупредить о возможной опасности окружающих;</w:t>
      </w:r>
    </w:p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>- в случае обнаружения беспилотного воздушного судна на земле, не приближаться к нему, не трогать руками, не пытаться уничтожить.</w:t>
      </w:r>
    </w:p>
    <w:p w:rsidR="005219E5" w:rsidRPr="005219E5" w:rsidRDefault="005219E5" w:rsidP="005219E5">
      <w:pPr>
        <w:pStyle w:val="a3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5219E5">
        <w:rPr>
          <w:color w:val="3B4256"/>
          <w:sz w:val="28"/>
          <w:szCs w:val="28"/>
        </w:rPr>
        <w:t>Органы безопасности предупреждают, что тиражирование фото - и видеосъемки работы пусковых установок, ведущих огонь по БПЛА, позволяет вычислить их местоположение. Таким образом противник может получить всю необходимую информацию о позициях российской системы противовоздушной обороны и скорректировать маршрут для последующего удара, чтобы ее обойти.</w:t>
      </w:r>
    </w:p>
    <w:p w:rsidR="001041D1" w:rsidRPr="005219E5" w:rsidRDefault="001041D1">
      <w:pPr>
        <w:rPr>
          <w:rFonts w:ascii="Times New Roman" w:hAnsi="Times New Roman" w:cs="Times New Roman"/>
          <w:sz w:val="28"/>
          <w:szCs w:val="28"/>
        </w:rPr>
      </w:pPr>
    </w:p>
    <w:sectPr w:rsidR="001041D1" w:rsidRPr="0052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0"/>
    <w:rsid w:val="001041D1"/>
    <w:rsid w:val="005219E5"/>
    <w:rsid w:val="00A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47AE-AB5F-427B-AF87-64D93EE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2024-11-13T06:39:00Z</dcterms:created>
  <dcterms:modified xsi:type="dcterms:W3CDTF">2024-11-13T06:40:00Z</dcterms:modified>
</cp:coreProperties>
</file>